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34CCB" w14:textId="3CC59A59" w:rsidR="00304EE2" w:rsidRPr="0028339E"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r w:rsidRPr="0028339E">
        <w:rPr>
          <w:rFonts w:ascii="Arial" w:eastAsia="Calibri" w:hAnsi="Arial" w:cs="Arial"/>
          <w:b/>
          <w:sz w:val="21"/>
          <w:szCs w:val="21"/>
        </w:rPr>
        <w:t xml:space="preserve">Pirkimo sąlygų </w:t>
      </w:r>
      <w:r w:rsidR="000A5D28">
        <w:rPr>
          <w:rFonts w:ascii="Arial" w:eastAsia="Calibri" w:hAnsi="Arial" w:cs="Arial"/>
          <w:b/>
          <w:sz w:val="21"/>
          <w:szCs w:val="21"/>
        </w:rPr>
        <w:t>5</w:t>
      </w:r>
      <w:r w:rsidRPr="0028339E">
        <w:rPr>
          <w:rFonts w:ascii="Arial" w:eastAsia="Calibri" w:hAnsi="Arial" w:cs="Arial"/>
          <w:b/>
          <w:sz w:val="21"/>
          <w:szCs w:val="21"/>
        </w:rPr>
        <w:t xml:space="preserve"> priedas „Pasiūlymo forma“</w:t>
      </w:r>
      <w:bookmarkEnd w:id="0"/>
      <w:bookmarkEnd w:id="1"/>
      <w:bookmarkEnd w:id="2"/>
      <w:bookmarkEnd w:id="3"/>
    </w:p>
    <w:p w14:paraId="5795F54A" w14:textId="0D09485B" w:rsidR="00304EE2" w:rsidRPr="0028339E" w:rsidRDefault="00304EE2" w:rsidP="00304EE2">
      <w:pPr>
        <w:keepNext/>
        <w:keepLines/>
        <w:spacing w:before="120"/>
        <w:jc w:val="right"/>
        <w:outlineLvl w:val="1"/>
        <w:rPr>
          <w:rFonts w:ascii="Arial" w:eastAsia="Calibri" w:hAnsi="Arial" w:cs="Arial"/>
          <w:b/>
          <w:sz w:val="21"/>
          <w:szCs w:val="21"/>
        </w:rPr>
      </w:pPr>
    </w:p>
    <w:p w14:paraId="3829849B" w14:textId="77777777" w:rsidR="00F73316" w:rsidRPr="0028339E" w:rsidRDefault="00F73316" w:rsidP="00304EE2">
      <w:pPr>
        <w:keepNext/>
        <w:keepLines/>
        <w:spacing w:before="120"/>
        <w:jc w:val="right"/>
        <w:outlineLvl w:val="1"/>
        <w:rPr>
          <w:rFonts w:ascii="Arial" w:eastAsia="Calibri" w:hAnsi="Arial" w:cs="Arial"/>
          <w:b/>
          <w:sz w:val="21"/>
          <w:szCs w:val="21"/>
        </w:rPr>
      </w:pPr>
    </w:p>
    <w:p w14:paraId="4954F2A2" w14:textId="63E990E6" w:rsidR="00304EE2" w:rsidRPr="0028339E" w:rsidRDefault="00304EE2" w:rsidP="00304EE2">
      <w:pPr>
        <w:numPr>
          <w:ilvl w:val="1"/>
          <w:numId w:val="0"/>
        </w:numPr>
        <w:jc w:val="center"/>
        <w:rPr>
          <w:rFonts w:ascii="Arial" w:eastAsiaTheme="minorEastAsia" w:hAnsi="Arial" w:cs="Arial"/>
          <w:b/>
          <w:caps/>
          <w:sz w:val="22"/>
          <w:szCs w:val="28"/>
        </w:rPr>
      </w:pPr>
      <w:r w:rsidRPr="0028339E">
        <w:rPr>
          <w:rFonts w:ascii="Arial" w:eastAsiaTheme="minorEastAsia" w:hAnsi="Arial" w:cs="Arial"/>
          <w:b/>
          <w:caps/>
          <w:sz w:val="22"/>
          <w:szCs w:val="28"/>
        </w:rPr>
        <w:t>PASIŪLYMAS</w:t>
      </w:r>
    </w:p>
    <w:p w14:paraId="724D7717" w14:textId="6C90260C" w:rsidR="002162DF" w:rsidRPr="0028339E" w:rsidRDefault="0028339E" w:rsidP="00F73316">
      <w:pPr>
        <w:numPr>
          <w:ilvl w:val="1"/>
          <w:numId w:val="0"/>
        </w:numPr>
        <w:jc w:val="center"/>
        <w:rPr>
          <w:rFonts w:ascii="Arial" w:eastAsiaTheme="minorEastAsia" w:hAnsi="Arial" w:cs="Arial"/>
          <w:i/>
          <w:iCs/>
          <w:color w:val="404040" w:themeColor="text1" w:themeTint="BF"/>
          <w:sz w:val="20"/>
          <w:szCs w:val="28"/>
        </w:rPr>
      </w:pPr>
      <w:r w:rsidRPr="0028339E">
        <w:rPr>
          <w:rFonts w:ascii="Arial" w:eastAsiaTheme="minorEastAsia" w:hAnsi="Arial" w:cs="Arial"/>
          <w:b/>
          <w:sz w:val="22"/>
          <w:szCs w:val="28"/>
        </w:rPr>
        <w:t xml:space="preserve">DĖL </w:t>
      </w:r>
      <w:r w:rsidR="007750CC">
        <w:rPr>
          <w:rFonts w:ascii="Arial" w:eastAsiaTheme="minorEastAsia" w:hAnsi="Arial" w:cs="Arial"/>
          <w:b/>
          <w:bCs/>
          <w:sz w:val="22"/>
          <w:szCs w:val="28"/>
        </w:rPr>
        <w:t xml:space="preserve">HIDRODINAMINIO FURGONO (N2) </w:t>
      </w:r>
      <w:r w:rsidR="0083453B">
        <w:rPr>
          <w:rFonts w:ascii="Arial" w:eastAsiaTheme="minorEastAsia" w:hAnsi="Arial" w:cs="Arial"/>
          <w:b/>
          <w:bCs/>
          <w:sz w:val="22"/>
          <w:szCs w:val="28"/>
        </w:rPr>
        <w:t xml:space="preserve">PIRKIMO </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28339E" w14:paraId="5D0C6001" w14:textId="77777777" w:rsidTr="00FA1DD8">
        <w:tc>
          <w:tcPr>
            <w:tcW w:w="2835" w:type="dxa"/>
            <w:tcBorders>
              <w:bottom w:val="single" w:sz="4" w:space="0" w:color="auto"/>
            </w:tcBorders>
          </w:tcPr>
          <w:p w14:paraId="530AB69C" w14:textId="77777777" w:rsidR="00304EE2" w:rsidRPr="0028339E" w:rsidRDefault="00304EE2" w:rsidP="001C2DF0">
            <w:pPr>
              <w:spacing w:after="100" w:afterAutospacing="1"/>
              <w:jc w:val="center"/>
              <w:rPr>
                <w:rFonts w:ascii="Arial" w:hAnsi="Arial" w:cs="Arial"/>
                <w:i/>
                <w:iCs/>
                <w:sz w:val="18"/>
                <w:szCs w:val="21"/>
              </w:rPr>
            </w:pPr>
          </w:p>
        </w:tc>
      </w:tr>
      <w:tr w:rsidR="00304EE2" w:rsidRPr="0028339E" w14:paraId="2E1D1FCC" w14:textId="77777777" w:rsidTr="00FA1DD8">
        <w:trPr>
          <w:trHeight w:val="116"/>
        </w:trPr>
        <w:tc>
          <w:tcPr>
            <w:tcW w:w="2835" w:type="dxa"/>
            <w:tcBorders>
              <w:top w:val="single" w:sz="4" w:space="0" w:color="auto"/>
            </w:tcBorders>
          </w:tcPr>
          <w:p w14:paraId="3ECBDE54" w14:textId="77777777" w:rsidR="00304EE2" w:rsidRPr="0028339E" w:rsidRDefault="00304EE2" w:rsidP="001C2DF0">
            <w:pPr>
              <w:spacing w:after="100" w:afterAutospacing="1"/>
              <w:jc w:val="center"/>
              <w:rPr>
                <w:rFonts w:ascii="Arial" w:hAnsi="Arial" w:cs="Arial"/>
                <w:i/>
                <w:iCs/>
                <w:sz w:val="18"/>
                <w:szCs w:val="21"/>
                <w:vertAlign w:val="superscript"/>
              </w:rPr>
            </w:pPr>
            <w:r w:rsidRPr="0028339E">
              <w:rPr>
                <w:rFonts w:ascii="Arial" w:hAnsi="Arial" w:cs="Arial"/>
                <w:i/>
                <w:iCs/>
                <w:sz w:val="18"/>
                <w:szCs w:val="21"/>
                <w:vertAlign w:val="superscript"/>
              </w:rPr>
              <w:t>(data)</w:t>
            </w:r>
          </w:p>
        </w:tc>
      </w:tr>
      <w:tr w:rsidR="00304EE2" w:rsidRPr="0028339E" w14:paraId="3FB9678C" w14:textId="77777777" w:rsidTr="00FA1DD8">
        <w:tc>
          <w:tcPr>
            <w:tcW w:w="2835" w:type="dxa"/>
            <w:tcBorders>
              <w:bottom w:val="single" w:sz="4" w:space="0" w:color="auto"/>
            </w:tcBorders>
          </w:tcPr>
          <w:p w14:paraId="2E59A270" w14:textId="77777777" w:rsidR="00304EE2" w:rsidRPr="0028339E" w:rsidRDefault="00304EE2" w:rsidP="001C2DF0">
            <w:pPr>
              <w:spacing w:after="100" w:afterAutospacing="1"/>
              <w:jc w:val="center"/>
              <w:rPr>
                <w:rFonts w:ascii="Arial" w:hAnsi="Arial" w:cs="Arial"/>
                <w:i/>
                <w:iCs/>
                <w:sz w:val="18"/>
                <w:szCs w:val="21"/>
              </w:rPr>
            </w:pPr>
          </w:p>
        </w:tc>
      </w:tr>
      <w:tr w:rsidR="00304EE2" w:rsidRPr="0028339E" w14:paraId="3E1C2C7C" w14:textId="77777777" w:rsidTr="00FA1DD8">
        <w:tc>
          <w:tcPr>
            <w:tcW w:w="2835" w:type="dxa"/>
            <w:tcBorders>
              <w:top w:val="single" w:sz="4" w:space="0" w:color="auto"/>
            </w:tcBorders>
          </w:tcPr>
          <w:p w14:paraId="46C63CED" w14:textId="77777777" w:rsidR="00304EE2" w:rsidRPr="0028339E" w:rsidRDefault="00304EE2" w:rsidP="001C2DF0">
            <w:pPr>
              <w:spacing w:after="100" w:afterAutospacing="1"/>
              <w:jc w:val="center"/>
              <w:rPr>
                <w:rFonts w:ascii="Arial" w:hAnsi="Arial" w:cs="Arial"/>
                <w:i/>
                <w:iCs/>
                <w:sz w:val="18"/>
                <w:szCs w:val="21"/>
                <w:vertAlign w:val="superscript"/>
              </w:rPr>
            </w:pPr>
            <w:r w:rsidRPr="0028339E">
              <w:rPr>
                <w:rFonts w:ascii="Arial" w:hAnsi="Arial" w:cs="Arial"/>
                <w:i/>
                <w:iCs/>
                <w:sz w:val="18"/>
                <w:szCs w:val="21"/>
                <w:vertAlign w:val="superscript"/>
              </w:rPr>
              <w:t>(vieta)</w:t>
            </w:r>
          </w:p>
        </w:tc>
      </w:tr>
    </w:tbl>
    <w:p w14:paraId="59E36976" w14:textId="77777777" w:rsidR="00304EE2" w:rsidRPr="0028339E" w:rsidRDefault="00304EE2" w:rsidP="001C2DF0">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28339E" w14:paraId="4E70342E" w14:textId="77777777" w:rsidTr="00FA1DD8">
        <w:trPr>
          <w:trHeight w:val="317"/>
        </w:trPr>
        <w:tc>
          <w:tcPr>
            <w:tcW w:w="5524" w:type="dxa"/>
            <w:tcBorders>
              <w:bottom w:val="single" w:sz="4" w:space="0" w:color="auto"/>
            </w:tcBorders>
            <w:vAlign w:val="center"/>
          </w:tcPr>
          <w:p w14:paraId="0451BA99" w14:textId="77777777" w:rsidR="00304EE2" w:rsidRPr="0028339E" w:rsidRDefault="00304EE2" w:rsidP="00304EE2">
            <w:pPr>
              <w:spacing w:after="160" w:line="276" w:lineRule="auto"/>
              <w:rPr>
                <w:rFonts w:ascii="Arial" w:hAnsi="Arial" w:cs="Arial"/>
                <w:b/>
                <w:sz w:val="18"/>
                <w:szCs w:val="21"/>
              </w:rPr>
            </w:pPr>
            <w:r w:rsidRPr="0028339E">
              <w:rPr>
                <w:rFonts w:ascii="Arial" w:hAnsi="Arial" w:cs="Arial"/>
                <w:b/>
                <w:sz w:val="18"/>
                <w:szCs w:val="21"/>
              </w:rPr>
              <w:t>UAB „Kauno vandenys“</w:t>
            </w:r>
          </w:p>
        </w:tc>
      </w:tr>
      <w:tr w:rsidR="00304EE2" w:rsidRPr="0028339E" w14:paraId="1AEFEB04" w14:textId="77777777" w:rsidTr="00FA1DD8">
        <w:tc>
          <w:tcPr>
            <w:tcW w:w="5524" w:type="dxa"/>
            <w:tcBorders>
              <w:top w:val="single" w:sz="4" w:space="0" w:color="auto"/>
            </w:tcBorders>
          </w:tcPr>
          <w:p w14:paraId="418EB62E" w14:textId="77777777" w:rsidR="00304EE2" w:rsidRPr="0028339E" w:rsidRDefault="00304EE2" w:rsidP="00304EE2">
            <w:pPr>
              <w:spacing w:after="160" w:line="276" w:lineRule="auto"/>
              <w:rPr>
                <w:rFonts w:ascii="Arial" w:hAnsi="Arial" w:cs="Arial"/>
                <w:sz w:val="18"/>
                <w:szCs w:val="21"/>
              </w:rPr>
            </w:pPr>
          </w:p>
        </w:tc>
      </w:tr>
    </w:tbl>
    <w:p w14:paraId="0117A5F0" w14:textId="77777777" w:rsidR="00304EE2" w:rsidRPr="0028339E" w:rsidRDefault="00304EE2" w:rsidP="00304EE2">
      <w:pPr>
        <w:rPr>
          <w:rFonts w:ascii="Arial" w:eastAsiaTheme="minorEastAsia" w:hAnsi="Arial" w:cs="Arial"/>
          <w:bCs/>
          <w:sz w:val="20"/>
          <w:szCs w:val="21"/>
          <w:vertAlign w:val="superscript"/>
        </w:rPr>
      </w:pPr>
    </w:p>
    <w:p w14:paraId="0345A57C" w14:textId="77777777" w:rsidR="00304EE2" w:rsidRPr="0028339E"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28339E">
        <w:rPr>
          <w:rFonts w:ascii="Arial" w:hAnsi="Arial" w:cs="Arial"/>
          <w:b/>
          <w:bCs/>
          <w:sz w:val="20"/>
        </w:rPr>
        <w:t>INFORMACIJA APIE TIEKĖJĄ:</w:t>
      </w:r>
    </w:p>
    <w:p w14:paraId="21EA297E" w14:textId="77777777" w:rsidR="00304EE2" w:rsidRPr="0028339E" w:rsidRDefault="00304EE2" w:rsidP="00304EE2">
      <w:pPr>
        <w:tabs>
          <w:tab w:val="left" w:pos="567"/>
        </w:tabs>
        <w:contextualSpacing/>
        <w:rPr>
          <w:rFonts w:ascii="Arial" w:hAnsi="Arial" w:cs="Arial"/>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28339E" w14:paraId="081E05C0" w14:textId="77777777" w:rsidTr="00FA1DD8">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28339E" w:rsidRDefault="00304EE2" w:rsidP="00304EE2">
            <w:pPr>
              <w:jc w:val="both"/>
              <w:rPr>
                <w:rFonts w:ascii="Arial" w:eastAsiaTheme="minorEastAsia" w:hAnsi="Arial" w:cs="Arial"/>
                <w:sz w:val="20"/>
              </w:rPr>
            </w:pPr>
            <w:r w:rsidRPr="0028339E">
              <w:rPr>
                <w:rFonts w:ascii="Arial" w:eastAsiaTheme="minorEastAsia" w:hAnsi="Arial" w:cs="Arial"/>
                <w:sz w:val="20"/>
              </w:rPr>
              <w:t xml:space="preserve">Tiekėjo arba ūkio subjektų grupės dalyvių pavadinimas (-ai), juridinio asmens kodas (-ai) </w:t>
            </w:r>
            <w:r w:rsidRPr="0028339E">
              <w:rPr>
                <w:rFonts w:ascii="Arial" w:eastAsiaTheme="minorEastAsia" w:hAnsi="Arial" w:cs="Arial"/>
                <w:i/>
                <w:sz w:val="20"/>
              </w:rPr>
              <w:t>(jeigu pasiūlymą teikia fizinis asmuo – verslo ar individualios veiklos pažymėjimo Nr. ar pan.)</w:t>
            </w:r>
            <w:r w:rsidRPr="0028339E">
              <w:rPr>
                <w:rFonts w:ascii="Arial" w:eastAsiaTheme="minorEastAsia" w:hAnsi="Arial" w:cs="Arial"/>
                <w:iCs/>
                <w:sz w:val="20"/>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28339E" w:rsidRDefault="00304EE2" w:rsidP="00304EE2">
            <w:pPr>
              <w:rPr>
                <w:rFonts w:ascii="Arial" w:eastAsiaTheme="minorEastAsia" w:hAnsi="Arial" w:cs="Arial"/>
                <w:sz w:val="20"/>
              </w:rPr>
            </w:pPr>
          </w:p>
        </w:tc>
      </w:tr>
      <w:tr w:rsidR="00304EE2" w:rsidRPr="0028339E" w14:paraId="3F46F215" w14:textId="77777777" w:rsidTr="00FA1DD8">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28339E" w:rsidRDefault="00304EE2" w:rsidP="00304EE2">
            <w:pPr>
              <w:jc w:val="both"/>
              <w:rPr>
                <w:rFonts w:ascii="Arial" w:eastAsiaTheme="minorEastAsia" w:hAnsi="Arial" w:cs="Arial"/>
                <w:sz w:val="20"/>
              </w:rPr>
            </w:pPr>
            <w:r w:rsidRPr="0028339E">
              <w:rPr>
                <w:rFonts w:ascii="Arial" w:eastAsia="Calibri" w:hAnsi="Arial" w:cs="Arial"/>
                <w:sz w:val="20"/>
              </w:rPr>
              <w:t xml:space="preserve">Ūkio subjektų grupės dalyvis, atstovaujantis arba vadovaujantis ūkio subjektų grupei </w:t>
            </w:r>
            <w:r w:rsidRPr="0028339E">
              <w:rPr>
                <w:rFonts w:ascii="Arial" w:eastAsiaTheme="minorEastAsia" w:hAnsi="Arial" w:cs="Arial"/>
                <w:i/>
                <w:sz w:val="20"/>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28339E" w:rsidRDefault="00304EE2" w:rsidP="00304EE2">
            <w:pPr>
              <w:rPr>
                <w:rFonts w:ascii="Arial" w:eastAsiaTheme="minorEastAsia" w:hAnsi="Arial" w:cs="Arial"/>
                <w:sz w:val="20"/>
              </w:rPr>
            </w:pPr>
          </w:p>
        </w:tc>
      </w:tr>
      <w:tr w:rsidR="00304EE2" w:rsidRPr="0028339E" w14:paraId="43B495D4" w14:textId="77777777" w:rsidTr="00FA1DD8">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28339E" w:rsidRDefault="00304EE2" w:rsidP="00304EE2">
            <w:pPr>
              <w:jc w:val="both"/>
              <w:rPr>
                <w:rFonts w:ascii="Arial" w:eastAsiaTheme="minorEastAsia" w:hAnsi="Arial" w:cs="Arial"/>
                <w:sz w:val="20"/>
              </w:rPr>
            </w:pPr>
            <w:r w:rsidRPr="0028339E">
              <w:rPr>
                <w:rFonts w:ascii="Arial" w:eastAsiaTheme="minorEastAsia" w:hAnsi="Arial" w:cs="Arial"/>
                <w:sz w:val="20"/>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28339E" w:rsidRDefault="00304EE2" w:rsidP="00304EE2">
            <w:pPr>
              <w:rPr>
                <w:rFonts w:ascii="Arial" w:eastAsiaTheme="minorEastAsia" w:hAnsi="Arial" w:cs="Arial"/>
                <w:sz w:val="20"/>
              </w:rPr>
            </w:pPr>
          </w:p>
        </w:tc>
      </w:tr>
    </w:tbl>
    <w:p w14:paraId="01E4C2DB" w14:textId="77777777" w:rsidR="00304EE2" w:rsidRPr="0028339E" w:rsidRDefault="00304EE2" w:rsidP="00304EE2">
      <w:pPr>
        <w:rPr>
          <w:rFonts w:ascii="Arial" w:eastAsiaTheme="minorEastAsia" w:hAnsi="Arial" w:cs="Arial"/>
          <w:iCs/>
          <w:sz w:val="20"/>
        </w:rPr>
      </w:pPr>
    </w:p>
    <w:p w14:paraId="4014010F" w14:textId="77777777" w:rsidR="00304EE2" w:rsidRPr="0028339E" w:rsidRDefault="00304EE2" w:rsidP="00304EE2">
      <w:pPr>
        <w:rPr>
          <w:rFonts w:ascii="Arial" w:eastAsiaTheme="minorEastAsia" w:hAnsi="Arial" w:cs="Arial"/>
          <w:iCs/>
          <w:sz w:val="20"/>
        </w:rPr>
      </w:pPr>
    </w:p>
    <w:p w14:paraId="5A796A73" w14:textId="77777777" w:rsidR="00304EE2" w:rsidRPr="0028339E" w:rsidRDefault="00304EE2" w:rsidP="00304EE2">
      <w:pPr>
        <w:rPr>
          <w:rFonts w:ascii="Arial" w:eastAsiaTheme="minorEastAsia" w:hAnsi="Arial" w:cs="Arial"/>
          <w:iCs/>
          <w:sz w:val="20"/>
        </w:rPr>
      </w:pPr>
    </w:p>
    <w:p w14:paraId="7EF5B1FD" w14:textId="77777777" w:rsidR="00304EE2" w:rsidRPr="0028339E"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28339E">
        <w:rPr>
          <w:rFonts w:ascii="Arial" w:hAnsi="Arial" w:cs="Arial"/>
          <w:b/>
          <w:bCs/>
          <w:sz w:val="20"/>
        </w:rPr>
        <w:t>INFORMACIJA APIE ŪKIO SUBJEKTUS, KURIŲ PAJĖGUMAIS TIEKĖJAS REMIASI, KAD ATITIKTŲ PERKANČIOSIOS ORGANIZACIJOS KELIAMUS KVALIFIKACIJOS REIKALAVIMUS (JEIGU TOKIE REIKALAVIMAI KELIAMI) (</w:t>
      </w:r>
      <w:r w:rsidRPr="0028339E">
        <w:rPr>
          <w:rFonts w:ascii="Arial" w:hAnsi="Arial" w:cs="Arial"/>
          <w:b/>
          <w:bCs/>
          <w:i/>
          <w:iCs/>
          <w:sz w:val="20"/>
        </w:rPr>
        <w:t>nurodomi ir kvazisubtiekėjai – fiziniai asmenys, kuriuos ketinama įdarbinti pirkimo laimėjimo atveju)</w:t>
      </w:r>
    </w:p>
    <w:p w14:paraId="32BA2C8C" w14:textId="77777777" w:rsidR="00304EE2" w:rsidRPr="0028339E" w:rsidRDefault="00304EE2" w:rsidP="00304EE2">
      <w:pPr>
        <w:contextualSpacing/>
        <w:jc w:val="center"/>
        <w:rPr>
          <w:rFonts w:ascii="Arial" w:hAnsi="Arial" w:cs="Arial"/>
          <w:i/>
          <w:iCs/>
          <w:sz w:val="20"/>
        </w:rPr>
      </w:pPr>
      <w:r w:rsidRPr="0028339E">
        <w:rPr>
          <w:rFonts w:ascii="Arial" w:hAnsi="Arial" w:cs="Arial"/>
          <w:i/>
          <w:iCs/>
          <w:sz w:val="20"/>
        </w:rPr>
        <w:t>(pildoma, jei tiekėjas pasitelkia kitų ūkio subjektų pajėgumais pagal PĮ 62 str.)</w:t>
      </w:r>
    </w:p>
    <w:p w14:paraId="2B4BD798" w14:textId="77777777" w:rsidR="00304EE2" w:rsidRPr="0028339E" w:rsidRDefault="00304EE2" w:rsidP="00304EE2">
      <w:pPr>
        <w:contextualSpacing/>
        <w:jc w:val="center"/>
        <w:rPr>
          <w:rFonts w:ascii="Arial" w:hAnsi="Arial" w:cs="Arial"/>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28339E" w14:paraId="7139AA1C" w14:textId="77777777" w:rsidTr="001C2DF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Sutarties objekto dalies, perduodamos vykdyti subtiekėjui, aprašymas</w:t>
            </w:r>
          </w:p>
        </w:tc>
      </w:tr>
      <w:tr w:rsidR="00304EE2" w:rsidRPr="0028339E"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28339E" w:rsidRDefault="00304EE2" w:rsidP="00304EE2">
            <w:pPr>
              <w:spacing w:after="160" w:line="276" w:lineRule="auto"/>
              <w:rPr>
                <w:rFonts w:ascii="Arial" w:hAnsi="Arial" w:cs="Arial"/>
                <w:bCs/>
                <w:sz w:val="20"/>
              </w:rPr>
            </w:pPr>
            <w:r w:rsidRPr="0028339E">
              <w:rPr>
                <w:rFonts w:ascii="Arial" w:hAnsi="Arial" w:cs="Arial"/>
                <w:bCs/>
                <w:sz w:val="20"/>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28339E" w:rsidRDefault="00304EE2" w:rsidP="00304EE2">
            <w:pPr>
              <w:spacing w:after="160" w:line="276" w:lineRule="auto"/>
              <w:rPr>
                <w:rFonts w:ascii="Arial" w:hAnsi="Arial" w:cs="Arial"/>
                <w:bCs/>
                <w:sz w:val="20"/>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28339E" w:rsidRDefault="00304EE2" w:rsidP="00304EE2">
            <w:pPr>
              <w:spacing w:after="160" w:line="276" w:lineRule="auto"/>
              <w:rPr>
                <w:rFonts w:ascii="Arial" w:hAnsi="Arial" w:cs="Arial"/>
                <w:bCs/>
                <w:sz w:val="20"/>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28339E" w:rsidRDefault="00304EE2" w:rsidP="00304EE2">
            <w:pPr>
              <w:spacing w:after="160" w:line="276" w:lineRule="auto"/>
              <w:rPr>
                <w:rFonts w:ascii="Arial" w:hAnsi="Arial" w:cs="Arial"/>
                <w:bCs/>
                <w:sz w:val="20"/>
              </w:rPr>
            </w:pPr>
          </w:p>
        </w:tc>
      </w:tr>
    </w:tbl>
    <w:p w14:paraId="1BB0700E" w14:textId="77777777" w:rsidR="00304EE2" w:rsidRPr="0028339E" w:rsidRDefault="00304EE2" w:rsidP="00304EE2">
      <w:pPr>
        <w:rPr>
          <w:rFonts w:ascii="Arial" w:eastAsia="Calibri" w:hAnsi="Arial" w:cs="Arial"/>
          <w:color w:val="000000" w:themeColor="text1"/>
          <w:sz w:val="20"/>
        </w:rPr>
      </w:pPr>
    </w:p>
    <w:p w14:paraId="5AC782C8" w14:textId="77777777" w:rsidR="00304EE2" w:rsidRPr="0028339E" w:rsidRDefault="00304EE2" w:rsidP="00304EE2">
      <w:pPr>
        <w:rPr>
          <w:rFonts w:ascii="Arial" w:eastAsia="Calibri" w:hAnsi="Arial" w:cs="Arial"/>
          <w:color w:val="000000" w:themeColor="text1"/>
          <w:sz w:val="20"/>
        </w:rPr>
      </w:pPr>
    </w:p>
    <w:p w14:paraId="0074C3E4" w14:textId="77777777" w:rsidR="00304EE2" w:rsidRPr="0028339E"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28339E">
        <w:rPr>
          <w:rFonts w:ascii="Arial" w:hAnsi="Arial" w:cs="Arial"/>
          <w:b/>
          <w:bCs/>
          <w:sz w:val="20"/>
        </w:rPr>
        <w:t>INFORMACIJA APIE ŽINOMUS SUBTIEKĖJUS IR JIEMS PERDUODAMA VYKDYTI SUTARTIES DALIS</w:t>
      </w:r>
    </w:p>
    <w:p w14:paraId="1A8BB7B4" w14:textId="77777777" w:rsidR="00304EE2" w:rsidRPr="0028339E" w:rsidRDefault="00304EE2" w:rsidP="00304EE2">
      <w:pPr>
        <w:contextualSpacing/>
        <w:jc w:val="center"/>
        <w:rPr>
          <w:rFonts w:ascii="Arial" w:eastAsia="Calibri" w:hAnsi="Arial" w:cs="Arial"/>
          <w:i/>
          <w:iCs/>
          <w:color w:val="000000" w:themeColor="text1"/>
          <w:sz w:val="20"/>
        </w:rPr>
      </w:pPr>
      <w:r w:rsidRPr="0028339E">
        <w:rPr>
          <w:rFonts w:ascii="Arial" w:eastAsia="Calibri" w:hAnsi="Arial" w:cs="Arial"/>
          <w:i/>
          <w:iCs/>
          <w:color w:val="000000" w:themeColor="text1"/>
          <w:sz w:val="20"/>
        </w:rPr>
        <w:t>(pildoma, jei tiekėjas pasitelkia subtiekėjus)</w:t>
      </w:r>
    </w:p>
    <w:p w14:paraId="7D133EDE" w14:textId="77777777" w:rsidR="00304EE2" w:rsidRPr="0028339E" w:rsidRDefault="00304EE2" w:rsidP="00304EE2">
      <w:pPr>
        <w:contextualSpacing/>
        <w:jc w:val="center"/>
        <w:rPr>
          <w:rFonts w:ascii="Arial" w:eastAsia="Calibri" w:hAnsi="Arial" w:cs="Arial"/>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28339E" w14:paraId="7F50292E" w14:textId="77777777" w:rsidTr="00FA1DD8">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Sutarties objekto dalies, perduodamos vykdyti subtiekėjui, aprašymas</w:t>
            </w:r>
          </w:p>
        </w:tc>
      </w:tr>
      <w:tr w:rsidR="00304EE2" w:rsidRPr="0028339E" w14:paraId="139FA30C" w14:textId="77777777" w:rsidTr="00FA1DD8">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28339E" w:rsidRDefault="00304EE2" w:rsidP="00304EE2">
            <w:pPr>
              <w:spacing w:after="160" w:line="276" w:lineRule="auto"/>
              <w:rPr>
                <w:rFonts w:ascii="Arial" w:hAnsi="Arial" w:cs="Arial"/>
                <w:bCs/>
                <w:sz w:val="20"/>
              </w:rPr>
            </w:pPr>
            <w:r w:rsidRPr="0028339E">
              <w:rPr>
                <w:rFonts w:ascii="Arial" w:hAnsi="Arial" w:cs="Arial"/>
                <w:bCs/>
                <w:sz w:val="20"/>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28339E" w:rsidRDefault="00304EE2" w:rsidP="00304EE2">
            <w:pPr>
              <w:spacing w:after="160" w:line="276" w:lineRule="auto"/>
              <w:rPr>
                <w:rFonts w:ascii="Arial" w:hAnsi="Arial" w:cs="Arial"/>
                <w:bCs/>
                <w:sz w:val="20"/>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28339E" w:rsidRDefault="00304EE2" w:rsidP="00304EE2">
            <w:pPr>
              <w:spacing w:after="160" w:line="276" w:lineRule="auto"/>
              <w:rPr>
                <w:rFonts w:ascii="Arial" w:hAnsi="Arial" w:cs="Arial"/>
                <w:bCs/>
                <w:sz w:val="20"/>
              </w:rPr>
            </w:pPr>
          </w:p>
        </w:tc>
      </w:tr>
    </w:tbl>
    <w:p w14:paraId="67FE397D" w14:textId="1038B971" w:rsidR="00CE02FA" w:rsidRPr="0028339E" w:rsidRDefault="00CE02FA" w:rsidP="00CE02FA">
      <w:pPr>
        <w:tabs>
          <w:tab w:val="left" w:pos="567"/>
        </w:tabs>
        <w:spacing w:after="160" w:line="276" w:lineRule="auto"/>
        <w:ind w:left="360"/>
        <w:contextualSpacing/>
        <w:jc w:val="center"/>
        <w:rPr>
          <w:rFonts w:ascii="Arial" w:hAnsi="Arial" w:cs="Arial"/>
          <w:b/>
          <w:bCs/>
          <w:sz w:val="20"/>
        </w:rPr>
      </w:pPr>
      <w:bookmarkStart w:id="4" w:name="_Ref39484039"/>
    </w:p>
    <w:p w14:paraId="73EEE716" w14:textId="3B6A720F" w:rsidR="007E3F9F" w:rsidRPr="0028339E" w:rsidRDefault="007E3F9F" w:rsidP="00C20F97">
      <w:pPr>
        <w:spacing w:after="160" w:line="276" w:lineRule="auto"/>
        <w:ind w:left="227"/>
        <w:contextualSpacing/>
        <w:jc w:val="both"/>
        <w:rPr>
          <w:rFonts w:ascii="Arial" w:hAnsi="Arial" w:cs="Arial"/>
          <w:b/>
          <w:sz w:val="20"/>
        </w:rPr>
      </w:pPr>
    </w:p>
    <w:p w14:paraId="6634DED1" w14:textId="5DF5411E" w:rsidR="007750CC" w:rsidRDefault="007750CC" w:rsidP="007750CC">
      <w:pPr>
        <w:pStyle w:val="Sraopastraipa"/>
        <w:numPr>
          <w:ilvl w:val="0"/>
          <w:numId w:val="2"/>
        </w:numPr>
        <w:tabs>
          <w:tab w:val="left" w:pos="567"/>
        </w:tabs>
        <w:spacing w:after="0"/>
        <w:jc w:val="center"/>
        <w:rPr>
          <w:rFonts w:ascii="Arial" w:hAnsi="Arial" w:cs="Arial"/>
          <w:b/>
          <w:bCs/>
        </w:rPr>
      </w:pPr>
      <w:r>
        <w:rPr>
          <w:rFonts w:ascii="Arial" w:hAnsi="Arial" w:cs="Arial"/>
          <w:b/>
          <w:bCs/>
        </w:rPr>
        <w:lastRenderedPageBreak/>
        <w:t>TECHNINIAI REIKALAVIMAI</w:t>
      </w:r>
    </w:p>
    <w:p w14:paraId="24D0040D" w14:textId="5777F534" w:rsidR="007750CC" w:rsidRDefault="007750CC" w:rsidP="007750CC">
      <w:pPr>
        <w:tabs>
          <w:tab w:val="left" w:pos="567"/>
        </w:tabs>
        <w:jc w:val="center"/>
        <w:rPr>
          <w:rFonts w:ascii="Arial" w:hAnsi="Arial" w:cs="Arial"/>
          <w:b/>
          <w:bCs/>
        </w:rPr>
      </w:pPr>
    </w:p>
    <w:tbl>
      <w:tblPr>
        <w:tblStyle w:val="Lentelstinklelis4"/>
        <w:tblW w:w="10064" w:type="dxa"/>
        <w:tblInd w:w="279" w:type="dxa"/>
        <w:tblLook w:val="04A0" w:firstRow="1" w:lastRow="0" w:firstColumn="1" w:lastColumn="0" w:noHBand="0" w:noVBand="1"/>
      </w:tblPr>
      <w:tblGrid>
        <w:gridCol w:w="5953"/>
        <w:gridCol w:w="4111"/>
      </w:tblGrid>
      <w:tr w:rsidR="002710E4" w:rsidRPr="002710E4" w14:paraId="6E29D690" w14:textId="77777777" w:rsidTr="002710E4">
        <w:trPr>
          <w:trHeight w:val="582"/>
        </w:trPr>
        <w:tc>
          <w:tcPr>
            <w:tcW w:w="5953" w:type="dxa"/>
            <w:shd w:val="clear" w:color="auto" w:fill="DAEEF3" w:themeFill="accent5" w:themeFillTint="33"/>
            <w:vAlign w:val="center"/>
          </w:tcPr>
          <w:p w14:paraId="1A803DCD" w14:textId="4621D1C6" w:rsidR="002710E4" w:rsidRPr="002710E4" w:rsidRDefault="002710E4" w:rsidP="002710E4">
            <w:pPr>
              <w:widowControl w:val="0"/>
              <w:autoSpaceDE w:val="0"/>
              <w:autoSpaceDN w:val="0"/>
              <w:adjustRightInd w:val="0"/>
              <w:contextualSpacing/>
              <w:rPr>
                <w:rFonts w:ascii="Arial" w:hAnsi="Arial" w:cs="Arial"/>
                <w:b/>
                <w:bCs/>
                <w:sz w:val="20"/>
                <w:lang w:val="en-US"/>
              </w:rPr>
            </w:pPr>
            <w:r w:rsidRPr="002710E4">
              <w:rPr>
                <w:rFonts w:ascii="Arial" w:hAnsi="Arial" w:cs="Arial"/>
                <w:b/>
                <w:bCs/>
                <w:sz w:val="20"/>
              </w:rPr>
              <w:t>TECHNINIAI REIKALAVIMAI</w:t>
            </w:r>
          </w:p>
        </w:tc>
        <w:tc>
          <w:tcPr>
            <w:tcW w:w="4111" w:type="dxa"/>
            <w:shd w:val="clear" w:color="auto" w:fill="DAEEF3" w:themeFill="accent5" w:themeFillTint="33"/>
            <w:vAlign w:val="center"/>
          </w:tcPr>
          <w:p w14:paraId="44CFACED" w14:textId="42E0E275" w:rsidR="002710E4" w:rsidRPr="002710E4" w:rsidRDefault="002710E4" w:rsidP="002710E4">
            <w:pPr>
              <w:widowControl w:val="0"/>
              <w:autoSpaceDE w:val="0"/>
              <w:autoSpaceDN w:val="0"/>
              <w:adjustRightInd w:val="0"/>
              <w:jc w:val="center"/>
              <w:rPr>
                <w:rFonts w:ascii="Arial" w:hAnsi="Arial" w:cs="Arial"/>
                <w:b/>
                <w:bCs/>
                <w:sz w:val="20"/>
              </w:rPr>
            </w:pPr>
            <w:r w:rsidRPr="002710E4">
              <w:rPr>
                <w:rFonts w:ascii="Arial" w:hAnsi="Arial" w:cs="Arial"/>
                <w:b/>
                <w:bCs/>
                <w:sz w:val="20"/>
              </w:rPr>
              <w:t>TIEKĖJO SIŪLOMŲ PREKIŲ TECHNINIŲ RODIKLIŲ REIKŠMĖS (PILDO TIEKĖJAS)</w:t>
            </w:r>
          </w:p>
        </w:tc>
      </w:tr>
      <w:tr w:rsidR="002710E4" w:rsidRPr="002710E4" w14:paraId="7BAAC408" w14:textId="77777777" w:rsidTr="002710E4">
        <w:trPr>
          <w:trHeight w:val="403"/>
        </w:trPr>
        <w:tc>
          <w:tcPr>
            <w:tcW w:w="5953" w:type="dxa"/>
            <w:shd w:val="clear" w:color="auto" w:fill="F2F2F2" w:themeFill="background1" w:themeFillShade="F2"/>
          </w:tcPr>
          <w:p w14:paraId="561943AE" w14:textId="77777777" w:rsidR="002710E4" w:rsidRPr="002710E4" w:rsidRDefault="002710E4" w:rsidP="002710E4">
            <w:pPr>
              <w:widowControl w:val="0"/>
              <w:numPr>
                <w:ilvl w:val="0"/>
                <w:numId w:val="23"/>
              </w:numPr>
              <w:autoSpaceDE w:val="0"/>
              <w:autoSpaceDN w:val="0"/>
              <w:adjustRightInd w:val="0"/>
              <w:contextualSpacing/>
              <w:rPr>
                <w:rFonts w:ascii="Arial" w:hAnsi="Arial" w:cs="Arial"/>
                <w:sz w:val="20"/>
                <w:lang w:val="en-US"/>
              </w:rPr>
            </w:pPr>
            <w:proofErr w:type="spellStart"/>
            <w:r w:rsidRPr="002710E4">
              <w:rPr>
                <w:rFonts w:ascii="Arial" w:hAnsi="Arial" w:cs="Arial"/>
                <w:sz w:val="20"/>
                <w:lang w:val="en-US"/>
              </w:rPr>
              <w:t>Va</w:t>
            </w:r>
            <w:proofErr w:type="spellEnd"/>
            <w:r w:rsidRPr="002710E4">
              <w:rPr>
                <w:rFonts w:ascii="Arial" w:hAnsi="Arial" w:cs="Arial"/>
                <w:sz w:val="20"/>
              </w:rPr>
              <w:t>žiuoklė-automobilis</w:t>
            </w:r>
          </w:p>
        </w:tc>
        <w:tc>
          <w:tcPr>
            <w:tcW w:w="4111" w:type="dxa"/>
            <w:shd w:val="clear" w:color="auto" w:fill="F2F2F2" w:themeFill="background1" w:themeFillShade="F2"/>
          </w:tcPr>
          <w:p w14:paraId="22463D4F" w14:textId="3B4C3DC1" w:rsidR="002710E4" w:rsidRPr="002710E4" w:rsidRDefault="002710E4" w:rsidP="002710E4">
            <w:pPr>
              <w:widowControl w:val="0"/>
              <w:autoSpaceDE w:val="0"/>
              <w:autoSpaceDN w:val="0"/>
              <w:adjustRightInd w:val="0"/>
              <w:rPr>
                <w:rFonts w:ascii="Arial" w:hAnsi="Arial" w:cs="Arial"/>
                <w:i/>
                <w:iCs/>
                <w:sz w:val="20"/>
              </w:rPr>
            </w:pPr>
            <w:r w:rsidRPr="002710E4">
              <w:rPr>
                <w:rFonts w:ascii="Arial" w:hAnsi="Arial" w:cs="Arial"/>
                <w:i/>
                <w:iCs/>
                <w:sz w:val="20"/>
              </w:rPr>
              <w:t>Nurodyti gamintoją, modelio pavadinimą</w:t>
            </w:r>
          </w:p>
        </w:tc>
      </w:tr>
      <w:tr w:rsidR="002710E4" w:rsidRPr="002710E4" w14:paraId="4CAA40F9" w14:textId="77777777" w:rsidTr="002710E4">
        <w:trPr>
          <w:trHeight w:val="276"/>
        </w:trPr>
        <w:tc>
          <w:tcPr>
            <w:tcW w:w="5953" w:type="dxa"/>
          </w:tcPr>
          <w:p w14:paraId="612F59EB" w14:textId="77777777" w:rsidR="002710E4" w:rsidRPr="002710E4" w:rsidRDefault="002710E4" w:rsidP="002710E4">
            <w:pPr>
              <w:widowControl w:val="0"/>
              <w:autoSpaceDE w:val="0"/>
              <w:autoSpaceDN w:val="0"/>
              <w:adjustRightInd w:val="0"/>
              <w:ind w:firstLine="720"/>
              <w:rPr>
                <w:rFonts w:ascii="Arial" w:hAnsi="Arial" w:cs="Arial"/>
                <w:sz w:val="20"/>
              </w:rPr>
            </w:pPr>
          </w:p>
        </w:tc>
        <w:tc>
          <w:tcPr>
            <w:tcW w:w="4111" w:type="dxa"/>
          </w:tcPr>
          <w:p w14:paraId="709985AD"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73DEA58A" w14:textId="77777777" w:rsidTr="002710E4">
        <w:trPr>
          <w:trHeight w:val="276"/>
        </w:trPr>
        <w:tc>
          <w:tcPr>
            <w:tcW w:w="5953" w:type="dxa"/>
          </w:tcPr>
          <w:p w14:paraId="3A8B6580" w14:textId="485C8C8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lang w:val="de-DE"/>
              </w:rPr>
            </w:pPr>
            <w:r w:rsidRPr="002710E4">
              <w:rPr>
                <w:rFonts w:ascii="Arial" w:hAnsi="Arial" w:cs="Arial"/>
                <w:sz w:val="20"/>
              </w:rPr>
              <w:t>Kategorija N2, furgonas BB, spec.</w:t>
            </w:r>
            <w:r>
              <w:rPr>
                <w:rFonts w:ascii="Arial" w:hAnsi="Arial" w:cs="Arial"/>
                <w:sz w:val="20"/>
              </w:rPr>
              <w:t xml:space="preserve"> </w:t>
            </w:r>
            <w:r w:rsidRPr="002710E4">
              <w:rPr>
                <w:rFonts w:ascii="Arial" w:hAnsi="Arial" w:cs="Arial"/>
                <w:sz w:val="20"/>
              </w:rPr>
              <w:t>paskirties funkcijai saugumo garantas.</w:t>
            </w:r>
          </w:p>
        </w:tc>
        <w:tc>
          <w:tcPr>
            <w:tcW w:w="4111" w:type="dxa"/>
          </w:tcPr>
          <w:p w14:paraId="10C1BF90"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6494735A" w14:textId="77777777" w:rsidTr="002710E4">
        <w:trPr>
          <w:trHeight w:val="276"/>
        </w:trPr>
        <w:tc>
          <w:tcPr>
            <w:tcW w:w="5953" w:type="dxa"/>
          </w:tcPr>
          <w:p w14:paraId="3F81A21C"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Kuro tipas – dyzelinas.</w:t>
            </w:r>
          </w:p>
        </w:tc>
        <w:tc>
          <w:tcPr>
            <w:tcW w:w="4111" w:type="dxa"/>
          </w:tcPr>
          <w:p w14:paraId="6B34D320"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4F281EF1" w14:textId="77777777" w:rsidTr="002710E4">
        <w:trPr>
          <w:trHeight w:val="276"/>
        </w:trPr>
        <w:tc>
          <w:tcPr>
            <w:tcW w:w="5953" w:type="dxa"/>
          </w:tcPr>
          <w:p w14:paraId="2E1A1FEF"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Degalų bako talpa ne mažiau kaip 75 l</w:t>
            </w:r>
          </w:p>
        </w:tc>
        <w:tc>
          <w:tcPr>
            <w:tcW w:w="4111" w:type="dxa"/>
          </w:tcPr>
          <w:p w14:paraId="3B47DE4E"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222045D8" w14:textId="77777777" w:rsidTr="002710E4">
        <w:trPr>
          <w:trHeight w:val="276"/>
        </w:trPr>
        <w:tc>
          <w:tcPr>
            <w:tcW w:w="5953" w:type="dxa"/>
          </w:tcPr>
          <w:p w14:paraId="5137DDC4"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Degalų filtras su vandens separatoriumi ir jutikliu.</w:t>
            </w:r>
          </w:p>
        </w:tc>
        <w:tc>
          <w:tcPr>
            <w:tcW w:w="4111" w:type="dxa"/>
          </w:tcPr>
          <w:p w14:paraId="6743765A"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5CA0A91D" w14:textId="77777777" w:rsidTr="002710E4">
        <w:trPr>
          <w:trHeight w:val="276"/>
        </w:trPr>
        <w:tc>
          <w:tcPr>
            <w:tcW w:w="5953" w:type="dxa"/>
          </w:tcPr>
          <w:p w14:paraId="4B243F91"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Sustiprinta galinė pakaba.</w:t>
            </w:r>
          </w:p>
        </w:tc>
        <w:tc>
          <w:tcPr>
            <w:tcW w:w="4111" w:type="dxa"/>
          </w:tcPr>
          <w:p w14:paraId="48A77E2F"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328DDD4E" w14:textId="77777777" w:rsidTr="002710E4">
        <w:trPr>
          <w:trHeight w:val="276"/>
        </w:trPr>
        <w:tc>
          <w:tcPr>
            <w:tcW w:w="5953" w:type="dxa"/>
          </w:tcPr>
          <w:p w14:paraId="1A84A7C9"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RWD galinių varomųjų ratų sistema. Dvigubi galiniai ratai.</w:t>
            </w:r>
          </w:p>
        </w:tc>
        <w:tc>
          <w:tcPr>
            <w:tcW w:w="4111" w:type="dxa"/>
          </w:tcPr>
          <w:p w14:paraId="6E259339"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7C01D563" w14:textId="77777777" w:rsidTr="002710E4">
        <w:trPr>
          <w:trHeight w:val="276"/>
        </w:trPr>
        <w:tc>
          <w:tcPr>
            <w:tcW w:w="5953" w:type="dxa"/>
          </w:tcPr>
          <w:p w14:paraId="076FCCE2"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Galia – ne mažiau 120 kW</w:t>
            </w:r>
          </w:p>
        </w:tc>
        <w:tc>
          <w:tcPr>
            <w:tcW w:w="4111" w:type="dxa"/>
          </w:tcPr>
          <w:p w14:paraId="6713C1E1"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12FF8D9A" w14:textId="77777777" w:rsidTr="002710E4">
        <w:trPr>
          <w:trHeight w:val="276"/>
        </w:trPr>
        <w:tc>
          <w:tcPr>
            <w:tcW w:w="5953" w:type="dxa"/>
          </w:tcPr>
          <w:p w14:paraId="6D643272"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Išmetamų dujų norma ne žemesnė nei Euro 6.</w:t>
            </w:r>
          </w:p>
        </w:tc>
        <w:tc>
          <w:tcPr>
            <w:tcW w:w="4111" w:type="dxa"/>
          </w:tcPr>
          <w:p w14:paraId="37F02671"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580274FC" w14:textId="77777777" w:rsidTr="002710E4">
        <w:trPr>
          <w:trHeight w:val="276"/>
        </w:trPr>
        <w:tc>
          <w:tcPr>
            <w:tcW w:w="5953" w:type="dxa"/>
          </w:tcPr>
          <w:p w14:paraId="70E80A89"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Pavarų dėžė – automatinė.</w:t>
            </w:r>
          </w:p>
        </w:tc>
        <w:tc>
          <w:tcPr>
            <w:tcW w:w="4111" w:type="dxa"/>
          </w:tcPr>
          <w:p w14:paraId="10E90F73"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2B1541A3" w14:textId="77777777" w:rsidTr="002710E4">
        <w:trPr>
          <w:trHeight w:val="276"/>
        </w:trPr>
        <w:tc>
          <w:tcPr>
            <w:tcW w:w="5953" w:type="dxa"/>
          </w:tcPr>
          <w:p w14:paraId="714EC8F3"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Automobilio ratų bazė nemažiau 3600 mm</w:t>
            </w:r>
          </w:p>
        </w:tc>
        <w:tc>
          <w:tcPr>
            <w:tcW w:w="4111" w:type="dxa"/>
          </w:tcPr>
          <w:p w14:paraId="76801792"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2F7ED14D" w14:textId="77777777" w:rsidTr="002710E4">
        <w:trPr>
          <w:trHeight w:val="276"/>
        </w:trPr>
        <w:tc>
          <w:tcPr>
            <w:tcW w:w="5953" w:type="dxa"/>
          </w:tcPr>
          <w:p w14:paraId="6983DEF5"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Automobilio aukštis nedidesnis nei 2600 mm</w:t>
            </w:r>
          </w:p>
        </w:tc>
        <w:tc>
          <w:tcPr>
            <w:tcW w:w="4111" w:type="dxa"/>
          </w:tcPr>
          <w:p w14:paraId="030D478E"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3FBD10A0" w14:textId="77777777" w:rsidTr="002710E4">
        <w:trPr>
          <w:trHeight w:val="276"/>
        </w:trPr>
        <w:tc>
          <w:tcPr>
            <w:tcW w:w="5953" w:type="dxa"/>
          </w:tcPr>
          <w:p w14:paraId="2F305217"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Bendras automobilio ilgis ne ilgesnis nei 6000 mm</w:t>
            </w:r>
          </w:p>
        </w:tc>
        <w:tc>
          <w:tcPr>
            <w:tcW w:w="4111" w:type="dxa"/>
          </w:tcPr>
          <w:p w14:paraId="6BCA0209"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75C2A725" w14:textId="77777777" w:rsidTr="002710E4">
        <w:trPr>
          <w:trHeight w:val="276"/>
        </w:trPr>
        <w:tc>
          <w:tcPr>
            <w:tcW w:w="5953" w:type="dxa"/>
          </w:tcPr>
          <w:p w14:paraId="53339F9E"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Automobilio spalva – balta.</w:t>
            </w:r>
          </w:p>
        </w:tc>
        <w:tc>
          <w:tcPr>
            <w:tcW w:w="4111" w:type="dxa"/>
          </w:tcPr>
          <w:p w14:paraId="7E7F53E6"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009445DD" w14:textId="77777777" w:rsidTr="002710E4">
        <w:trPr>
          <w:trHeight w:val="276"/>
        </w:trPr>
        <w:tc>
          <w:tcPr>
            <w:tcW w:w="5953" w:type="dxa"/>
          </w:tcPr>
          <w:p w14:paraId="47933BBD"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Krovininė dalis be stiklų.</w:t>
            </w:r>
          </w:p>
        </w:tc>
        <w:tc>
          <w:tcPr>
            <w:tcW w:w="4111" w:type="dxa"/>
          </w:tcPr>
          <w:p w14:paraId="7667A0E4"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64443402" w14:textId="77777777" w:rsidTr="002710E4">
        <w:trPr>
          <w:trHeight w:val="276"/>
        </w:trPr>
        <w:tc>
          <w:tcPr>
            <w:tcW w:w="5953" w:type="dxa"/>
          </w:tcPr>
          <w:p w14:paraId="5348ECA7"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Krovininė dalis nuo vairuotojo kabinos privalo būti atskirta pilno aukščio pertvara be stiklo.</w:t>
            </w:r>
          </w:p>
        </w:tc>
        <w:tc>
          <w:tcPr>
            <w:tcW w:w="4111" w:type="dxa"/>
          </w:tcPr>
          <w:p w14:paraId="2FAB9371"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6F3D8634" w14:textId="77777777" w:rsidTr="002710E4">
        <w:trPr>
          <w:trHeight w:val="276"/>
        </w:trPr>
        <w:tc>
          <w:tcPr>
            <w:tcW w:w="5953" w:type="dxa"/>
          </w:tcPr>
          <w:p w14:paraId="278C2864"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Ne mažiau kaip 3 sėdimos vietos.</w:t>
            </w:r>
          </w:p>
        </w:tc>
        <w:tc>
          <w:tcPr>
            <w:tcW w:w="4111" w:type="dxa"/>
          </w:tcPr>
          <w:p w14:paraId="46F63AE0"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6053FDBF" w14:textId="77777777" w:rsidTr="002710E4">
        <w:trPr>
          <w:trHeight w:val="276"/>
        </w:trPr>
        <w:tc>
          <w:tcPr>
            <w:tcW w:w="5953" w:type="dxa"/>
          </w:tcPr>
          <w:p w14:paraId="26526923"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Automobilis privalo turėti 5 duris – vairuotojo, keleivio, krovininės dalies šonines slankiąsias dešinėje automobilio pusėse ir dvivėres duris gale. Galinės durys turi atsidaryti pilnai.</w:t>
            </w:r>
          </w:p>
        </w:tc>
        <w:tc>
          <w:tcPr>
            <w:tcW w:w="4111" w:type="dxa"/>
          </w:tcPr>
          <w:p w14:paraId="42981B16"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1F1FB3E4" w14:textId="77777777" w:rsidTr="002710E4">
        <w:trPr>
          <w:trHeight w:val="276"/>
        </w:trPr>
        <w:tc>
          <w:tcPr>
            <w:tcW w:w="5953" w:type="dxa"/>
          </w:tcPr>
          <w:p w14:paraId="113A71AA"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Krovininio skyriaus talpa ne mažiau kaip 10 kubinių metrų.</w:t>
            </w:r>
          </w:p>
        </w:tc>
        <w:tc>
          <w:tcPr>
            <w:tcW w:w="4111" w:type="dxa"/>
          </w:tcPr>
          <w:p w14:paraId="0A27421B"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7041536D" w14:textId="77777777" w:rsidTr="002710E4">
        <w:trPr>
          <w:trHeight w:val="276"/>
        </w:trPr>
        <w:tc>
          <w:tcPr>
            <w:tcW w:w="5953" w:type="dxa"/>
          </w:tcPr>
          <w:p w14:paraId="1E450081" w14:textId="0679763C"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Automobilis privalo būti pilnai sukomplektuotas pagal techninių apžiūrų reikalavimus (vaistinėlė, gesintuvas, liemenė,</w:t>
            </w:r>
            <w:r>
              <w:rPr>
                <w:rFonts w:ascii="Arial" w:hAnsi="Arial" w:cs="Arial"/>
                <w:sz w:val="20"/>
              </w:rPr>
              <w:t xml:space="preserve"> </w:t>
            </w:r>
            <w:r w:rsidRPr="002710E4">
              <w:rPr>
                <w:rFonts w:ascii="Arial" w:hAnsi="Arial" w:cs="Arial"/>
                <w:sz w:val="20"/>
              </w:rPr>
              <w:t>avarinis ženklas).</w:t>
            </w:r>
          </w:p>
        </w:tc>
        <w:tc>
          <w:tcPr>
            <w:tcW w:w="4111" w:type="dxa"/>
          </w:tcPr>
          <w:p w14:paraId="58312410"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4D914520" w14:textId="77777777" w:rsidTr="002710E4">
        <w:trPr>
          <w:trHeight w:val="276"/>
        </w:trPr>
        <w:tc>
          <w:tcPr>
            <w:tcW w:w="5953" w:type="dxa"/>
          </w:tcPr>
          <w:p w14:paraId="152A5FBB"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Komplektacijoje privalo būti normalaus dydžio atsarginis ratas.</w:t>
            </w:r>
          </w:p>
        </w:tc>
        <w:tc>
          <w:tcPr>
            <w:tcW w:w="4111" w:type="dxa"/>
          </w:tcPr>
          <w:p w14:paraId="15A74867"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55517A75" w14:textId="77777777" w:rsidTr="002710E4">
        <w:trPr>
          <w:trHeight w:val="276"/>
        </w:trPr>
        <w:tc>
          <w:tcPr>
            <w:tcW w:w="5953" w:type="dxa"/>
          </w:tcPr>
          <w:p w14:paraId="5915AED2"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Papildomas sezoninių premium klasės, ženklintų CE padangų komplektas.</w:t>
            </w:r>
          </w:p>
        </w:tc>
        <w:tc>
          <w:tcPr>
            <w:tcW w:w="4111" w:type="dxa"/>
          </w:tcPr>
          <w:p w14:paraId="2FE09218"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2B989CB8" w14:textId="77777777" w:rsidTr="002710E4">
        <w:trPr>
          <w:trHeight w:val="276"/>
        </w:trPr>
        <w:tc>
          <w:tcPr>
            <w:tcW w:w="5953" w:type="dxa"/>
          </w:tcPr>
          <w:p w14:paraId="31D3CF3E"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Automobilio keltuvas (domkratas).</w:t>
            </w:r>
          </w:p>
        </w:tc>
        <w:tc>
          <w:tcPr>
            <w:tcW w:w="4111" w:type="dxa"/>
          </w:tcPr>
          <w:p w14:paraId="25C25737"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6A025DE2" w14:textId="77777777" w:rsidTr="002710E4">
        <w:trPr>
          <w:trHeight w:val="276"/>
        </w:trPr>
        <w:tc>
          <w:tcPr>
            <w:tcW w:w="5953" w:type="dxa"/>
          </w:tcPr>
          <w:p w14:paraId="18C0FA1D"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Kablys 3,5 t priekabai.</w:t>
            </w:r>
          </w:p>
        </w:tc>
        <w:tc>
          <w:tcPr>
            <w:tcW w:w="4111" w:type="dxa"/>
          </w:tcPr>
          <w:p w14:paraId="3E47F803"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6937B143" w14:textId="77777777" w:rsidTr="002710E4">
        <w:trPr>
          <w:trHeight w:val="276"/>
        </w:trPr>
        <w:tc>
          <w:tcPr>
            <w:tcW w:w="5953" w:type="dxa"/>
          </w:tcPr>
          <w:p w14:paraId="77D89C49"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Karterio apsauga metalinė nemažiau 5 mm storio.</w:t>
            </w:r>
          </w:p>
        </w:tc>
        <w:tc>
          <w:tcPr>
            <w:tcW w:w="4111" w:type="dxa"/>
          </w:tcPr>
          <w:p w14:paraId="4BF0A005"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6164052B" w14:textId="77777777" w:rsidTr="002710E4">
        <w:trPr>
          <w:trHeight w:val="276"/>
        </w:trPr>
        <w:tc>
          <w:tcPr>
            <w:tcW w:w="5953" w:type="dxa"/>
          </w:tcPr>
          <w:p w14:paraId="18984231"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Purvasaugiai priekyje ir gale.</w:t>
            </w:r>
          </w:p>
        </w:tc>
        <w:tc>
          <w:tcPr>
            <w:tcW w:w="4111" w:type="dxa"/>
          </w:tcPr>
          <w:p w14:paraId="24300607"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3450985B" w14:textId="77777777" w:rsidTr="002710E4">
        <w:trPr>
          <w:trHeight w:val="276"/>
        </w:trPr>
        <w:tc>
          <w:tcPr>
            <w:tcW w:w="5953" w:type="dxa"/>
          </w:tcPr>
          <w:p w14:paraId="55273F87"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Gamyklinė automobilio apsaugos sistema su centriniu užraktu ir nuotoliniu valdymu, atitinkanti draudimo reikalavimus.</w:t>
            </w:r>
          </w:p>
        </w:tc>
        <w:tc>
          <w:tcPr>
            <w:tcW w:w="4111" w:type="dxa"/>
          </w:tcPr>
          <w:p w14:paraId="5DBCF003"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149E4677" w14:textId="77777777" w:rsidTr="002710E4">
        <w:trPr>
          <w:trHeight w:val="276"/>
        </w:trPr>
        <w:tc>
          <w:tcPr>
            <w:tcW w:w="5953" w:type="dxa"/>
          </w:tcPr>
          <w:p w14:paraId="12F198CD"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Saugos oro pagalvės vairuotojui ir keleiviams.</w:t>
            </w:r>
          </w:p>
        </w:tc>
        <w:tc>
          <w:tcPr>
            <w:tcW w:w="4111" w:type="dxa"/>
          </w:tcPr>
          <w:p w14:paraId="597FBDB9"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34815405" w14:textId="77777777" w:rsidTr="002710E4">
        <w:trPr>
          <w:trHeight w:val="276"/>
        </w:trPr>
        <w:tc>
          <w:tcPr>
            <w:tcW w:w="5953" w:type="dxa"/>
          </w:tcPr>
          <w:p w14:paraId="1701F80F"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Elektra valdomi ir šildomi galinio vaizdo veidrodėliai.</w:t>
            </w:r>
          </w:p>
        </w:tc>
        <w:tc>
          <w:tcPr>
            <w:tcW w:w="4111" w:type="dxa"/>
          </w:tcPr>
          <w:p w14:paraId="41960D19"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5690FAE3" w14:textId="77777777" w:rsidTr="002710E4">
        <w:trPr>
          <w:trHeight w:val="276"/>
        </w:trPr>
        <w:tc>
          <w:tcPr>
            <w:tcW w:w="5953" w:type="dxa"/>
          </w:tcPr>
          <w:p w14:paraId="608118C9"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Oro kondicionierius, automatinė šildymo kontrolė.</w:t>
            </w:r>
          </w:p>
        </w:tc>
        <w:tc>
          <w:tcPr>
            <w:tcW w:w="4111" w:type="dxa"/>
          </w:tcPr>
          <w:p w14:paraId="53A0B01C"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74E4CC9D" w14:textId="77777777" w:rsidTr="002710E4">
        <w:trPr>
          <w:trHeight w:val="276"/>
        </w:trPr>
        <w:tc>
          <w:tcPr>
            <w:tcW w:w="5953" w:type="dxa"/>
          </w:tcPr>
          <w:p w14:paraId="12F5B2B4"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Guminiai kilimėliai pilnai uždengiantys grindų plotą po</w:t>
            </w:r>
            <w:r w:rsidRPr="002710E4">
              <w:rPr>
                <w:rFonts w:ascii="Arial" w:hAnsi="Arial" w:cs="Arial"/>
                <w:b/>
                <w:sz w:val="20"/>
              </w:rPr>
              <w:t xml:space="preserve"> </w:t>
            </w:r>
            <w:r w:rsidRPr="002710E4">
              <w:rPr>
                <w:rFonts w:ascii="Arial" w:hAnsi="Arial" w:cs="Arial"/>
                <w:sz w:val="20"/>
              </w:rPr>
              <w:t>pedalais</w:t>
            </w:r>
          </w:p>
        </w:tc>
        <w:tc>
          <w:tcPr>
            <w:tcW w:w="4111" w:type="dxa"/>
          </w:tcPr>
          <w:p w14:paraId="76D56DDE"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765F1BFB" w14:textId="77777777" w:rsidTr="002710E4">
        <w:trPr>
          <w:trHeight w:val="276"/>
        </w:trPr>
        <w:tc>
          <w:tcPr>
            <w:tcW w:w="5953" w:type="dxa"/>
          </w:tcPr>
          <w:p w14:paraId="088AA3B1"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Sėdynių užvalkalai.</w:t>
            </w:r>
          </w:p>
        </w:tc>
        <w:tc>
          <w:tcPr>
            <w:tcW w:w="4111" w:type="dxa"/>
          </w:tcPr>
          <w:p w14:paraId="49B66C21"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3F152928" w14:textId="77777777" w:rsidTr="002710E4">
        <w:trPr>
          <w:trHeight w:val="276"/>
        </w:trPr>
        <w:tc>
          <w:tcPr>
            <w:tcW w:w="5953" w:type="dxa"/>
          </w:tcPr>
          <w:p w14:paraId="39C15EE6"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lastRenderedPageBreak/>
              <w:t>Elektroninė stabilizavimo sistema.</w:t>
            </w:r>
          </w:p>
        </w:tc>
        <w:tc>
          <w:tcPr>
            <w:tcW w:w="4111" w:type="dxa"/>
          </w:tcPr>
          <w:p w14:paraId="4A627AFD"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4E09CCDE" w14:textId="77777777" w:rsidTr="002710E4">
        <w:trPr>
          <w:trHeight w:val="276"/>
        </w:trPr>
        <w:tc>
          <w:tcPr>
            <w:tcW w:w="5953" w:type="dxa"/>
          </w:tcPr>
          <w:p w14:paraId="29D8B6EE"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Antipraslydimo reguliavimo sistema.</w:t>
            </w:r>
          </w:p>
        </w:tc>
        <w:tc>
          <w:tcPr>
            <w:tcW w:w="4111" w:type="dxa"/>
          </w:tcPr>
          <w:p w14:paraId="79EE824D"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3792F9E4" w14:textId="77777777" w:rsidTr="002710E4">
        <w:trPr>
          <w:trHeight w:val="276"/>
        </w:trPr>
        <w:tc>
          <w:tcPr>
            <w:tcW w:w="5953" w:type="dxa"/>
          </w:tcPr>
          <w:p w14:paraId="69053517"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 xml:space="preserve">Avarinio stabdymo funkcija. </w:t>
            </w:r>
          </w:p>
        </w:tc>
        <w:tc>
          <w:tcPr>
            <w:tcW w:w="4111" w:type="dxa"/>
          </w:tcPr>
          <w:p w14:paraId="07D2A866"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0F5A1578" w14:textId="77777777" w:rsidTr="002710E4">
        <w:trPr>
          <w:trHeight w:val="276"/>
        </w:trPr>
        <w:tc>
          <w:tcPr>
            <w:tcW w:w="5953" w:type="dxa"/>
          </w:tcPr>
          <w:p w14:paraId="1C897972"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 xml:space="preserve">„Start/Stop“ sistema su stabdymo energijos rekuperacija. </w:t>
            </w:r>
          </w:p>
        </w:tc>
        <w:tc>
          <w:tcPr>
            <w:tcW w:w="4111" w:type="dxa"/>
          </w:tcPr>
          <w:p w14:paraId="6104C72E"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02026399" w14:textId="77777777" w:rsidTr="002710E4">
        <w:trPr>
          <w:trHeight w:val="276"/>
        </w:trPr>
        <w:tc>
          <w:tcPr>
            <w:tcW w:w="5953" w:type="dxa"/>
          </w:tcPr>
          <w:p w14:paraId="0DF64356"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AM/FM radijo, audio sistema su gamykline laisvų rankų įranga.</w:t>
            </w:r>
          </w:p>
        </w:tc>
        <w:tc>
          <w:tcPr>
            <w:tcW w:w="4111" w:type="dxa"/>
          </w:tcPr>
          <w:p w14:paraId="3B81EA32"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1784F694" w14:textId="77777777" w:rsidTr="002710E4">
        <w:trPr>
          <w:trHeight w:val="276"/>
        </w:trPr>
        <w:tc>
          <w:tcPr>
            <w:tcW w:w="5953" w:type="dxa"/>
          </w:tcPr>
          <w:p w14:paraId="30B3997C"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bCs/>
                <w:sz w:val="20"/>
              </w:rPr>
              <w:t>Lietaus sensorius.</w:t>
            </w:r>
          </w:p>
        </w:tc>
        <w:tc>
          <w:tcPr>
            <w:tcW w:w="4111" w:type="dxa"/>
          </w:tcPr>
          <w:p w14:paraId="7513E6AA"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42DE4E41" w14:textId="77777777" w:rsidTr="002710E4">
        <w:trPr>
          <w:trHeight w:val="276"/>
        </w:trPr>
        <w:tc>
          <w:tcPr>
            <w:tcW w:w="5953" w:type="dxa"/>
          </w:tcPr>
          <w:p w14:paraId="62F4581E"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Šildomas priekinis automobilio stiklas.</w:t>
            </w:r>
          </w:p>
        </w:tc>
        <w:tc>
          <w:tcPr>
            <w:tcW w:w="4111" w:type="dxa"/>
          </w:tcPr>
          <w:p w14:paraId="52E55442"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76AECE57" w14:textId="77777777" w:rsidTr="002710E4">
        <w:trPr>
          <w:trHeight w:val="276"/>
        </w:trPr>
        <w:tc>
          <w:tcPr>
            <w:tcW w:w="5953" w:type="dxa"/>
          </w:tcPr>
          <w:p w14:paraId="656CEB21"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Automobilio priekyje ir gale ant kabinos stogo turi būti sumontuoti oranžiniai pailgi LED šviesų plafonai švyturėliai .</w:t>
            </w:r>
          </w:p>
        </w:tc>
        <w:tc>
          <w:tcPr>
            <w:tcW w:w="4111" w:type="dxa"/>
          </w:tcPr>
          <w:p w14:paraId="1E8530D3"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560DBF2A" w14:textId="77777777" w:rsidTr="002710E4">
        <w:trPr>
          <w:trHeight w:val="276"/>
        </w:trPr>
        <w:tc>
          <w:tcPr>
            <w:tcW w:w="5953" w:type="dxa"/>
          </w:tcPr>
          <w:p w14:paraId="2B2EC895"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Automobilio krovininėje dalyje turi būti įrengtas vidaus apšvietimas.</w:t>
            </w:r>
          </w:p>
        </w:tc>
        <w:tc>
          <w:tcPr>
            <w:tcW w:w="4111" w:type="dxa"/>
          </w:tcPr>
          <w:p w14:paraId="3CD1C20A"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4C9AFE03" w14:textId="77777777" w:rsidTr="002710E4">
        <w:trPr>
          <w:trHeight w:val="276"/>
        </w:trPr>
        <w:tc>
          <w:tcPr>
            <w:tcW w:w="5953" w:type="dxa"/>
          </w:tcPr>
          <w:p w14:paraId="686B9DAD"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Automobilio parkavimo atstumo kontrolės sistema su akustiniais įspėjamaisiais signalais</w:t>
            </w:r>
          </w:p>
        </w:tc>
        <w:tc>
          <w:tcPr>
            <w:tcW w:w="4111" w:type="dxa"/>
          </w:tcPr>
          <w:p w14:paraId="038CD383"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4DE49547" w14:textId="77777777" w:rsidTr="002710E4">
        <w:trPr>
          <w:trHeight w:val="276"/>
        </w:trPr>
        <w:tc>
          <w:tcPr>
            <w:tcW w:w="5953" w:type="dxa"/>
          </w:tcPr>
          <w:p w14:paraId="710FA67C"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Gamyklinė galinio vaizdo kamera</w:t>
            </w:r>
          </w:p>
        </w:tc>
        <w:tc>
          <w:tcPr>
            <w:tcW w:w="4111" w:type="dxa"/>
          </w:tcPr>
          <w:p w14:paraId="0072C462"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19B81657" w14:textId="77777777" w:rsidTr="002710E4">
        <w:trPr>
          <w:trHeight w:val="276"/>
        </w:trPr>
        <w:tc>
          <w:tcPr>
            <w:tcW w:w="5953" w:type="dxa"/>
            <w:shd w:val="clear" w:color="auto" w:fill="auto"/>
          </w:tcPr>
          <w:p w14:paraId="553FAF0B"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Autonominis dyzelinis oro šildytuvas krovinių skyriuje. Ne mažiau  2 kW galios. Kuro tiekimas nuo pagrindinio automobilio kuro bako.</w:t>
            </w:r>
          </w:p>
        </w:tc>
        <w:tc>
          <w:tcPr>
            <w:tcW w:w="4111" w:type="dxa"/>
          </w:tcPr>
          <w:p w14:paraId="072B0DAB"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5B78BCF2" w14:textId="77777777" w:rsidTr="002710E4">
        <w:trPr>
          <w:trHeight w:val="276"/>
        </w:trPr>
        <w:tc>
          <w:tcPr>
            <w:tcW w:w="5953" w:type="dxa"/>
          </w:tcPr>
          <w:p w14:paraId="463DCA71"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Papildomas hidroizoliacinis krovinių skyriaus sienų, lubų, grindų įrengimas ir pritaikymas plovimo įrangos montavimui ant antivibracinio porėmio.</w:t>
            </w:r>
          </w:p>
        </w:tc>
        <w:tc>
          <w:tcPr>
            <w:tcW w:w="4111" w:type="dxa"/>
          </w:tcPr>
          <w:p w14:paraId="4B8C2BCA"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310F2745" w14:textId="77777777" w:rsidTr="002710E4">
        <w:trPr>
          <w:trHeight w:val="276"/>
        </w:trPr>
        <w:tc>
          <w:tcPr>
            <w:tcW w:w="5953" w:type="dxa"/>
          </w:tcPr>
          <w:p w14:paraId="41F58494"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Automobilis turi būti pritaikytas Šiaurės šalių rinkai.</w:t>
            </w:r>
          </w:p>
        </w:tc>
        <w:tc>
          <w:tcPr>
            <w:tcW w:w="4111" w:type="dxa"/>
          </w:tcPr>
          <w:p w14:paraId="02EBF47E"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4BDAA17C" w14:textId="77777777" w:rsidTr="002710E4">
        <w:trPr>
          <w:trHeight w:val="276"/>
        </w:trPr>
        <w:tc>
          <w:tcPr>
            <w:tcW w:w="5953" w:type="dxa"/>
          </w:tcPr>
          <w:p w14:paraId="2D623CF7" w14:textId="77777777" w:rsidR="002710E4" w:rsidRPr="002710E4" w:rsidRDefault="002710E4" w:rsidP="002710E4">
            <w:pPr>
              <w:widowControl w:val="0"/>
              <w:tabs>
                <w:tab w:val="left" w:pos="1139"/>
              </w:tabs>
              <w:autoSpaceDE w:val="0"/>
              <w:autoSpaceDN w:val="0"/>
              <w:adjustRightInd w:val="0"/>
              <w:ind w:firstLine="720"/>
              <w:rPr>
                <w:rFonts w:ascii="Arial" w:hAnsi="Arial" w:cs="Arial"/>
                <w:sz w:val="20"/>
              </w:rPr>
            </w:pPr>
          </w:p>
        </w:tc>
        <w:tc>
          <w:tcPr>
            <w:tcW w:w="4111" w:type="dxa"/>
          </w:tcPr>
          <w:p w14:paraId="2CC9915F"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2281C0B6" w14:textId="77777777" w:rsidTr="002710E4">
        <w:trPr>
          <w:trHeight w:val="379"/>
        </w:trPr>
        <w:tc>
          <w:tcPr>
            <w:tcW w:w="5953" w:type="dxa"/>
            <w:shd w:val="clear" w:color="auto" w:fill="F2F2F2" w:themeFill="background1" w:themeFillShade="F2"/>
          </w:tcPr>
          <w:p w14:paraId="1D71DFD3" w14:textId="77777777" w:rsidR="002710E4" w:rsidRPr="002710E4" w:rsidRDefault="002710E4" w:rsidP="002710E4">
            <w:pPr>
              <w:widowControl w:val="0"/>
              <w:numPr>
                <w:ilvl w:val="0"/>
                <w:numId w:val="23"/>
              </w:numPr>
              <w:tabs>
                <w:tab w:val="left" w:pos="1139"/>
              </w:tabs>
              <w:autoSpaceDE w:val="0"/>
              <w:autoSpaceDN w:val="0"/>
              <w:adjustRightInd w:val="0"/>
              <w:contextualSpacing/>
              <w:rPr>
                <w:rFonts w:ascii="Arial" w:hAnsi="Arial" w:cs="Arial"/>
                <w:sz w:val="20"/>
                <w:lang w:val="en-US"/>
              </w:rPr>
            </w:pPr>
            <w:r w:rsidRPr="002710E4">
              <w:rPr>
                <w:rFonts w:ascii="Arial" w:hAnsi="Arial" w:cs="Arial"/>
                <w:sz w:val="20"/>
              </w:rPr>
              <w:t>Įranga</w:t>
            </w:r>
          </w:p>
        </w:tc>
        <w:tc>
          <w:tcPr>
            <w:tcW w:w="4111" w:type="dxa"/>
            <w:shd w:val="clear" w:color="auto" w:fill="F2F2F2" w:themeFill="background1" w:themeFillShade="F2"/>
          </w:tcPr>
          <w:p w14:paraId="34A469F6" w14:textId="0416A4C0" w:rsidR="002710E4" w:rsidRPr="002710E4" w:rsidRDefault="002710E4" w:rsidP="002710E4">
            <w:pPr>
              <w:widowControl w:val="0"/>
              <w:autoSpaceDE w:val="0"/>
              <w:autoSpaceDN w:val="0"/>
              <w:adjustRightInd w:val="0"/>
              <w:ind w:firstLine="720"/>
              <w:rPr>
                <w:rFonts w:ascii="Arial" w:hAnsi="Arial" w:cs="Arial"/>
                <w:i/>
                <w:iCs/>
                <w:sz w:val="20"/>
              </w:rPr>
            </w:pPr>
            <w:r w:rsidRPr="002710E4">
              <w:rPr>
                <w:rFonts w:ascii="Arial" w:hAnsi="Arial" w:cs="Arial"/>
                <w:i/>
                <w:iCs/>
                <w:sz w:val="20"/>
              </w:rPr>
              <w:t>Nurodyti gamintoją</w:t>
            </w:r>
          </w:p>
        </w:tc>
      </w:tr>
      <w:tr w:rsidR="002710E4" w:rsidRPr="002710E4" w14:paraId="3807F639" w14:textId="77777777" w:rsidTr="002710E4">
        <w:trPr>
          <w:trHeight w:val="276"/>
        </w:trPr>
        <w:tc>
          <w:tcPr>
            <w:tcW w:w="5953" w:type="dxa"/>
          </w:tcPr>
          <w:p w14:paraId="66CABE63" w14:textId="77777777" w:rsidR="002710E4" w:rsidRPr="002710E4" w:rsidRDefault="002710E4" w:rsidP="002710E4">
            <w:pPr>
              <w:widowControl w:val="0"/>
              <w:tabs>
                <w:tab w:val="left" w:pos="1139"/>
              </w:tabs>
              <w:autoSpaceDE w:val="0"/>
              <w:autoSpaceDN w:val="0"/>
              <w:adjustRightInd w:val="0"/>
              <w:ind w:firstLine="720"/>
              <w:rPr>
                <w:rFonts w:ascii="Arial" w:hAnsi="Arial" w:cs="Arial"/>
                <w:sz w:val="20"/>
              </w:rPr>
            </w:pPr>
          </w:p>
        </w:tc>
        <w:tc>
          <w:tcPr>
            <w:tcW w:w="4111" w:type="dxa"/>
          </w:tcPr>
          <w:p w14:paraId="0AF6C59E"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3E3620BC" w14:textId="77777777" w:rsidTr="002710E4">
        <w:trPr>
          <w:trHeight w:val="276"/>
        </w:trPr>
        <w:tc>
          <w:tcPr>
            <w:tcW w:w="5953" w:type="dxa"/>
          </w:tcPr>
          <w:p w14:paraId="247DA88C" w14:textId="77777777" w:rsidR="002710E4" w:rsidRPr="002710E4" w:rsidRDefault="002710E4" w:rsidP="002710E4">
            <w:pPr>
              <w:widowControl w:val="0"/>
              <w:numPr>
                <w:ilvl w:val="1"/>
                <w:numId w:val="23"/>
              </w:numPr>
              <w:tabs>
                <w:tab w:val="left" w:pos="1139"/>
              </w:tabs>
              <w:autoSpaceDE w:val="0"/>
              <w:autoSpaceDN w:val="0"/>
              <w:adjustRightInd w:val="0"/>
              <w:contextualSpacing/>
              <w:rPr>
                <w:rFonts w:ascii="Arial" w:hAnsi="Arial" w:cs="Arial"/>
                <w:sz w:val="20"/>
                <w:lang w:val="en-US"/>
              </w:rPr>
            </w:pPr>
            <w:r w:rsidRPr="002710E4">
              <w:rPr>
                <w:rFonts w:ascii="Arial" w:hAnsi="Arial" w:cs="Arial"/>
                <w:sz w:val="20"/>
              </w:rPr>
              <w:t xml:space="preserve"> Aukšto slėgio siurblys</w:t>
            </w:r>
          </w:p>
        </w:tc>
        <w:tc>
          <w:tcPr>
            <w:tcW w:w="4111" w:type="dxa"/>
          </w:tcPr>
          <w:p w14:paraId="03B7D369"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25333015" w14:textId="77777777" w:rsidTr="002710E4">
        <w:trPr>
          <w:trHeight w:val="276"/>
        </w:trPr>
        <w:tc>
          <w:tcPr>
            <w:tcW w:w="5953" w:type="dxa"/>
          </w:tcPr>
          <w:p w14:paraId="3D92B1FA" w14:textId="77777777" w:rsidR="002710E4" w:rsidRPr="002710E4" w:rsidRDefault="002710E4" w:rsidP="002710E4">
            <w:pPr>
              <w:widowControl w:val="0"/>
              <w:tabs>
                <w:tab w:val="left" w:pos="1139"/>
              </w:tabs>
              <w:autoSpaceDE w:val="0"/>
              <w:autoSpaceDN w:val="0"/>
              <w:adjustRightInd w:val="0"/>
              <w:ind w:firstLine="720"/>
              <w:rPr>
                <w:rFonts w:ascii="Arial" w:hAnsi="Arial" w:cs="Arial"/>
                <w:sz w:val="20"/>
              </w:rPr>
            </w:pPr>
          </w:p>
        </w:tc>
        <w:tc>
          <w:tcPr>
            <w:tcW w:w="4111" w:type="dxa"/>
          </w:tcPr>
          <w:p w14:paraId="3FC289F4"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0E08C2A1" w14:textId="77777777" w:rsidTr="002710E4">
        <w:trPr>
          <w:trHeight w:val="276"/>
        </w:trPr>
        <w:tc>
          <w:tcPr>
            <w:tcW w:w="5953" w:type="dxa"/>
          </w:tcPr>
          <w:p w14:paraId="37C85252" w14:textId="77777777" w:rsidR="002710E4" w:rsidRPr="002710E4" w:rsidRDefault="002710E4" w:rsidP="002710E4">
            <w:pPr>
              <w:widowControl w:val="0"/>
              <w:numPr>
                <w:ilvl w:val="2"/>
                <w:numId w:val="23"/>
              </w:numPr>
              <w:tabs>
                <w:tab w:val="left" w:pos="1139"/>
              </w:tabs>
              <w:autoSpaceDE w:val="0"/>
              <w:autoSpaceDN w:val="0"/>
              <w:adjustRightInd w:val="0"/>
              <w:contextualSpacing/>
              <w:rPr>
                <w:rFonts w:ascii="Arial" w:hAnsi="Arial" w:cs="Arial"/>
                <w:sz w:val="20"/>
              </w:rPr>
            </w:pPr>
            <w:r w:rsidRPr="002710E4">
              <w:rPr>
                <w:rFonts w:ascii="Arial" w:hAnsi="Arial" w:cs="Arial"/>
                <w:sz w:val="20"/>
              </w:rPr>
              <w:t>Aukšto slėgio siurblio našumas ne mažiau kaip 80 l/min, slėgis ne mažesnis kaip 160 bar</w:t>
            </w:r>
          </w:p>
        </w:tc>
        <w:tc>
          <w:tcPr>
            <w:tcW w:w="4111" w:type="dxa"/>
          </w:tcPr>
          <w:p w14:paraId="1B0AF293"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6BF39C7E" w14:textId="77777777" w:rsidTr="002710E4">
        <w:trPr>
          <w:trHeight w:val="276"/>
        </w:trPr>
        <w:tc>
          <w:tcPr>
            <w:tcW w:w="5953" w:type="dxa"/>
          </w:tcPr>
          <w:p w14:paraId="011F4A12" w14:textId="77777777" w:rsidR="002710E4" w:rsidRPr="002710E4" w:rsidRDefault="002710E4" w:rsidP="002710E4">
            <w:pPr>
              <w:widowControl w:val="0"/>
              <w:numPr>
                <w:ilvl w:val="2"/>
                <w:numId w:val="23"/>
              </w:numPr>
              <w:tabs>
                <w:tab w:val="left" w:pos="1139"/>
              </w:tabs>
              <w:autoSpaceDE w:val="0"/>
              <w:autoSpaceDN w:val="0"/>
              <w:adjustRightInd w:val="0"/>
              <w:contextualSpacing/>
              <w:rPr>
                <w:rFonts w:ascii="Arial" w:hAnsi="Arial" w:cs="Arial"/>
                <w:sz w:val="20"/>
                <w:lang w:val="en-US"/>
              </w:rPr>
            </w:pPr>
            <w:r w:rsidRPr="002710E4">
              <w:rPr>
                <w:rFonts w:ascii="Arial" w:hAnsi="Arial" w:cs="Arial"/>
                <w:sz w:val="20"/>
              </w:rPr>
              <w:t>Aukšto slėgio sistemoje privalo būti manometras, vandens filtras ir apsauginė (</w:t>
            </w:r>
            <w:proofErr w:type="spellStart"/>
            <w:r w:rsidRPr="002710E4">
              <w:rPr>
                <w:rFonts w:ascii="Arial" w:hAnsi="Arial" w:cs="Arial"/>
                <w:sz w:val="20"/>
              </w:rPr>
              <w:t>by-pass</w:t>
            </w:r>
            <w:proofErr w:type="spellEnd"/>
            <w:r w:rsidRPr="002710E4">
              <w:rPr>
                <w:rFonts w:ascii="Arial" w:hAnsi="Arial" w:cs="Arial"/>
                <w:sz w:val="20"/>
              </w:rPr>
              <w:t>) linija, atjungiamoji apsauga nuo sauso darbo eigos, kai vandens talpoje lieka minimalus vandens lygis</w:t>
            </w:r>
          </w:p>
        </w:tc>
        <w:tc>
          <w:tcPr>
            <w:tcW w:w="4111" w:type="dxa"/>
          </w:tcPr>
          <w:p w14:paraId="28695521"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03EEDDC5" w14:textId="77777777" w:rsidTr="002710E4">
        <w:trPr>
          <w:trHeight w:val="276"/>
        </w:trPr>
        <w:tc>
          <w:tcPr>
            <w:tcW w:w="5953" w:type="dxa"/>
          </w:tcPr>
          <w:p w14:paraId="7BC77A61" w14:textId="77777777" w:rsidR="002710E4" w:rsidRPr="002710E4" w:rsidRDefault="002710E4" w:rsidP="002710E4">
            <w:pPr>
              <w:widowControl w:val="0"/>
              <w:tabs>
                <w:tab w:val="left" w:pos="1139"/>
              </w:tabs>
              <w:autoSpaceDE w:val="0"/>
              <w:autoSpaceDN w:val="0"/>
              <w:adjustRightInd w:val="0"/>
              <w:ind w:firstLine="720"/>
              <w:rPr>
                <w:rFonts w:ascii="Arial" w:hAnsi="Arial" w:cs="Arial"/>
                <w:sz w:val="20"/>
              </w:rPr>
            </w:pPr>
          </w:p>
        </w:tc>
        <w:tc>
          <w:tcPr>
            <w:tcW w:w="4111" w:type="dxa"/>
          </w:tcPr>
          <w:p w14:paraId="2EAED35A"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0D716162" w14:textId="77777777" w:rsidTr="002710E4">
        <w:trPr>
          <w:trHeight w:val="276"/>
        </w:trPr>
        <w:tc>
          <w:tcPr>
            <w:tcW w:w="5953" w:type="dxa"/>
          </w:tcPr>
          <w:p w14:paraId="7DBE7946" w14:textId="77777777" w:rsidR="002710E4" w:rsidRPr="002710E4" w:rsidRDefault="002710E4" w:rsidP="002710E4">
            <w:pPr>
              <w:widowControl w:val="0"/>
              <w:numPr>
                <w:ilvl w:val="1"/>
                <w:numId w:val="23"/>
              </w:numPr>
              <w:tabs>
                <w:tab w:val="left" w:pos="1139"/>
              </w:tabs>
              <w:autoSpaceDE w:val="0"/>
              <w:autoSpaceDN w:val="0"/>
              <w:adjustRightInd w:val="0"/>
              <w:contextualSpacing/>
              <w:rPr>
                <w:rFonts w:ascii="Arial" w:hAnsi="Arial" w:cs="Arial"/>
                <w:sz w:val="20"/>
                <w:lang w:val="ru-RU"/>
              </w:rPr>
            </w:pPr>
            <w:r w:rsidRPr="002710E4">
              <w:rPr>
                <w:rFonts w:ascii="Arial" w:hAnsi="Arial" w:cs="Arial"/>
                <w:sz w:val="20"/>
              </w:rPr>
              <w:t xml:space="preserve"> Hidrodinaminės</w:t>
            </w:r>
            <w:r w:rsidRPr="002710E4">
              <w:rPr>
                <w:rFonts w:ascii="Arial" w:hAnsi="Arial" w:cs="Arial"/>
                <w:sz w:val="20"/>
                <w:lang w:val="en-US"/>
              </w:rPr>
              <w:t xml:space="preserve"> </w:t>
            </w:r>
            <w:r w:rsidRPr="002710E4">
              <w:rPr>
                <w:rFonts w:ascii="Arial" w:hAnsi="Arial" w:cs="Arial"/>
                <w:sz w:val="20"/>
              </w:rPr>
              <w:t>žarnos būgnas</w:t>
            </w:r>
          </w:p>
        </w:tc>
        <w:tc>
          <w:tcPr>
            <w:tcW w:w="4111" w:type="dxa"/>
          </w:tcPr>
          <w:p w14:paraId="0F3F60CD"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49442956" w14:textId="77777777" w:rsidTr="002710E4">
        <w:trPr>
          <w:trHeight w:val="276"/>
        </w:trPr>
        <w:tc>
          <w:tcPr>
            <w:tcW w:w="5953" w:type="dxa"/>
          </w:tcPr>
          <w:p w14:paraId="51B195F6" w14:textId="77777777" w:rsidR="002710E4" w:rsidRPr="002710E4" w:rsidRDefault="002710E4" w:rsidP="002710E4">
            <w:pPr>
              <w:widowControl w:val="0"/>
              <w:tabs>
                <w:tab w:val="left" w:pos="1139"/>
              </w:tabs>
              <w:autoSpaceDE w:val="0"/>
              <w:autoSpaceDN w:val="0"/>
              <w:adjustRightInd w:val="0"/>
              <w:ind w:firstLine="720"/>
              <w:rPr>
                <w:rFonts w:ascii="Arial" w:hAnsi="Arial" w:cs="Arial"/>
                <w:sz w:val="20"/>
              </w:rPr>
            </w:pPr>
          </w:p>
        </w:tc>
        <w:tc>
          <w:tcPr>
            <w:tcW w:w="4111" w:type="dxa"/>
          </w:tcPr>
          <w:p w14:paraId="24D2E266"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24068F27" w14:textId="77777777" w:rsidTr="002710E4">
        <w:trPr>
          <w:trHeight w:val="276"/>
        </w:trPr>
        <w:tc>
          <w:tcPr>
            <w:tcW w:w="5953" w:type="dxa"/>
          </w:tcPr>
          <w:p w14:paraId="56F2B09E" w14:textId="77777777" w:rsidR="002710E4" w:rsidRPr="002710E4" w:rsidRDefault="002710E4" w:rsidP="002710E4">
            <w:pPr>
              <w:widowControl w:val="0"/>
              <w:numPr>
                <w:ilvl w:val="2"/>
                <w:numId w:val="23"/>
              </w:numPr>
              <w:tabs>
                <w:tab w:val="left" w:pos="1139"/>
              </w:tabs>
              <w:autoSpaceDE w:val="0"/>
              <w:autoSpaceDN w:val="0"/>
              <w:adjustRightInd w:val="0"/>
              <w:contextualSpacing/>
              <w:rPr>
                <w:rFonts w:ascii="Arial" w:hAnsi="Arial" w:cs="Arial"/>
                <w:sz w:val="20"/>
              </w:rPr>
            </w:pPr>
            <w:r w:rsidRPr="002710E4">
              <w:rPr>
                <w:rFonts w:ascii="Arial" w:hAnsi="Arial" w:cs="Arial"/>
                <w:bCs/>
                <w:sz w:val="20"/>
              </w:rPr>
              <w:t xml:space="preserve">Hidraulinė aukšto slėgio žarnos būgno pavara, su tolygaus vyniojimo ant būgno žarnos </w:t>
            </w:r>
            <w:r w:rsidRPr="002710E4">
              <w:rPr>
                <w:rFonts w:ascii="Arial" w:hAnsi="Arial" w:cs="Arial"/>
                <w:b/>
                <w:bCs/>
                <w:sz w:val="20"/>
              </w:rPr>
              <w:t>automatiniu</w:t>
            </w:r>
            <w:r w:rsidRPr="002710E4">
              <w:rPr>
                <w:rFonts w:ascii="Arial" w:hAnsi="Arial" w:cs="Arial"/>
                <w:bCs/>
                <w:sz w:val="20"/>
              </w:rPr>
              <w:t xml:space="preserve"> kreipiančiuoju </w:t>
            </w:r>
            <w:r w:rsidRPr="002710E4">
              <w:rPr>
                <w:rFonts w:ascii="Arial" w:hAnsi="Arial" w:cs="Arial"/>
                <w:b/>
                <w:bCs/>
                <w:sz w:val="20"/>
              </w:rPr>
              <w:t>sekikliu</w:t>
            </w:r>
            <w:r w:rsidRPr="002710E4">
              <w:rPr>
                <w:rFonts w:ascii="Arial" w:hAnsi="Arial" w:cs="Arial"/>
                <w:bCs/>
                <w:sz w:val="20"/>
              </w:rPr>
              <w:t xml:space="preserve"> ir greičio reguliavimo mechanizmu.</w:t>
            </w:r>
          </w:p>
        </w:tc>
        <w:tc>
          <w:tcPr>
            <w:tcW w:w="4111" w:type="dxa"/>
          </w:tcPr>
          <w:p w14:paraId="376E7836"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67C8224B" w14:textId="77777777" w:rsidTr="002710E4">
        <w:trPr>
          <w:trHeight w:val="276"/>
        </w:trPr>
        <w:tc>
          <w:tcPr>
            <w:tcW w:w="5953" w:type="dxa"/>
          </w:tcPr>
          <w:p w14:paraId="2AAE9559" w14:textId="77777777" w:rsidR="002710E4" w:rsidRPr="002710E4" w:rsidRDefault="002710E4" w:rsidP="002710E4">
            <w:pPr>
              <w:widowControl w:val="0"/>
              <w:numPr>
                <w:ilvl w:val="2"/>
                <w:numId w:val="23"/>
              </w:numPr>
              <w:tabs>
                <w:tab w:val="left" w:pos="1139"/>
              </w:tabs>
              <w:autoSpaceDE w:val="0"/>
              <w:autoSpaceDN w:val="0"/>
              <w:adjustRightInd w:val="0"/>
              <w:contextualSpacing/>
              <w:rPr>
                <w:rFonts w:ascii="Arial" w:hAnsi="Arial" w:cs="Arial"/>
                <w:sz w:val="20"/>
              </w:rPr>
            </w:pPr>
            <w:r w:rsidRPr="002710E4">
              <w:rPr>
                <w:rFonts w:ascii="Arial" w:hAnsi="Arial" w:cs="Arial"/>
                <w:sz w:val="20"/>
              </w:rPr>
              <w:t>Hidrodinaminės žarnos būgno rėmas pasukamas ir fiksuojamas reikiama vamzdyno plovimo kryptimi</w:t>
            </w:r>
          </w:p>
        </w:tc>
        <w:tc>
          <w:tcPr>
            <w:tcW w:w="4111" w:type="dxa"/>
          </w:tcPr>
          <w:p w14:paraId="06A44A6E"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30179069" w14:textId="77777777" w:rsidTr="002710E4">
        <w:trPr>
          <w:trHeight w:val="276"/>
        </w:trPr>
        <w:tc>
          <w:tcPr>
            <w:tcW w:w="5953" w:type="dxa"/>
          </w:tcPr>
          <w:p w14:paraId="03D88A44" w14:textId="77777777" w:rsidR="002710E4" w:rsidRPr="002710E4" w:rsidRDefault="002710E4" w:rsidP="002710E4">
            <w:pPr>
              <w:widowControl w:val="0"/>
              <w:numPr>
                <w:ilvl w:val="2"/>
                <w:numId w:val="23"/>
              </w:numPr>
              <w:tabs>
                <w:tab w:val="left" w:pos="1139"/>
              </w:tabs>
              <w:autoSpaceDE w:val="0"/>
              <w:autoSpaceDN w:val="0"/>
              <w:adjustRightInd w:val="0"/>
              <w:contextualSpacing/>
              <w:rPr>
                <w:rFonts w:ascii="Arial" w:hAnsi="Arial" w:cs="Arial"/>
                <w:bCs/>
                <w:sz w:val="20"/>
              </w:rPr>
            </w:pPr>
            <w:r w:rsidRPr="002710E4">
              <w:rPr>
                <w:rFonts w:ascii="Arial" w:hAnsi="Arial" w:cs="Arial"/>
                <w:sz w:val="20"/>
              </w:rPr>
              <w:t>Turi būti žarnos ilgio matuoklis, slėgio matuoklis-manometras</w:t>
            </w:r>
          </w:p>
        </w:tc>
        <w:tc>
          <w:tcPr>
            <w:tcW w:w="4111" w:type="dxa"/>
          </w:tcPr>
          <w:p w14:paraId="253CFF36"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58F49EEF" w14:textId="77777777" w:rsidTr="002710E4">
        <w:trPr>
          <w:trHeight w:val="276"/>
        </w:trPr>
        <w:tc>
          <w:tcPr>
            <w:tcW w:w="5953" w:type="dxa"/>
          </w:tcPr>
          <w:p w14:paraId="130BE52A" w14:textId="77777777" w:rsidR="002710E4" w:rsidRPr="002710E4" w:rsidRDefault="002710E4" w:rsidP="002710E4">
            <w:pPr>
              <w:widowControl w:val="0"/>
              <w:tabs>
                <w:tab w:val="left" w:pos="1139"/>
              </w:tabs>
              <w:autoSpaceDE w:val="0"/>
              <w:autoSpaceDN w:val="0"/>
              <w:adjustRightInd w:val="0"/>
              <w:ind w:firstLine="720"/>
              <w:rPr>
                <w:rFonts w:ascii="Arial" w:hAnsi="Arial" w:cs="Arial"/>
                <w:sz w:val="20"/>
              </w:rPr>
            </w:pPr>
          </w:p>
        </w:tc>
        <w:tc>
          <w:tcPr>
            <w:tcW w:w="4111" w:type="dxa"/>
          </w:tcPr>
          <w:p w14:paraId="4A6327A4"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6D280F54" w14:textId="77777777" w:rsidTr="002710E4">
        <w:trPr>
          <w:trHeight w:val="276"/>
        </w:trPr>
        <w:tc>
          <w:tcPr>
            <w:tcW w:w="5953" w:type="dxa"/>
          </w:tcPr>
          <w:p w14:paraId="3B82274B" w14:textId="77777777" w:rsidR="002710E4" w:rsidRPr="002710E4" w:rsidRDefault="002710E4" w:rsidP="002710E4">
            <w:pPr>
              <w:widowControl w:val="0"/>
              <w:numPr>
                <w:ilvl w:val="1"/>
                <w:numId w:val="23"/>
              </w:numPr>
              <w:tabs>
                <w:tab w:val="left" w:pos="1139"/>
              </w:tabs>
              <w:autoSpaceDE w:val="0"/>
              <w:autoSpaceDN w:val="0"/>
              <w:adjustRightInd w:val="0"/>
              <w:contextualSpacing/>
              <w:rPr>
                <w:rFonts w:ascii="Arial" w:hAnsi="Arial" w:cs="Arial"/>
                <w:sz w:val="20"/>
                <w:lang w:val="en-US"/>
              </w:rPr>
            </w:pPr>
            <w:r w:rsidRPr="002710E4">
              <w:rPr>
                <w:rFonts w:ascii="Arial" w:hAnsi="Arial" w:cs="Arial"/>
                <w:sz w:val="20"/>
              </w:rPr>
              <w:t xml:space="preserve"> </w:t>
            </w:r>
            <w:r w:rsidRPr="002710E4">
              <w:rPr>
                <w:rFonts w:ascii="Arial" w:hAnsi="Arial" w:cs="Arial"/>
                <w:sz w:val="20"/>
                <w:lang w:val="en-US"/>
              </w:rPr>
              <w:t>Hidrodinaminė</w:t>
            </w:r>
            <w:r w:rsidRPr="002710E4">
              <w:rPr>
                <w:rFonts w:ascii="Arial" w:hAnsi="Arial" w:cs="Arial"/>
                <w:sz w:val="20"/>
              </w:rPr>
              <w:t xml:space="preserve"> žarna</w:t>
            </w:r>
          </w:p>
        </w:tc>
        <w:tc>
          <w:tcPr>
            <w:tcW w:w="4111" w:type="dxa"/>
          </w:tcPr>
          <w:p w14:paraId="0B2A3460"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5F36E7DF" w14:textId="77777777" w:rsidTr="002710E4">
        <w:trPr>
          <w:trHeight w:val="276"/>
        </w:trPr>
        <w:tc>
          <w:tcPr>
            <w:tcW w:w="5953" w:type="dxa"/>
          </w:tcPr>
          <w:p w14:paraId="34E0FC28" w14:textId="77777777" w:rsidR="002710E4" w:rsidRPr="002710E4" w:rsidRDefault="002710E4" w:rsidP="002710E4">
            <w:pPr>
              <w:widowControl w:val="0"/>
              <w:tabs>
                <w:tab w:val="left" w:pos="1139"/>
              </w:tabs>
              <w:autoSpaceDE w:val="0"/>
              <w:autoSpaceDN w:val="0"/>
              <w:adjustRightInd w:val="0"/>
              <w:ind w:firstLine="720"/>
              <w:rPr>
                <w:rFonts w:ascii="Arial" w:hAnsi="Arial" w:cs="Arial"/>
                <w:sz w:val="20"/>
              </w:rPr>
            </w:pPr>
          </w:p>
        </w:tc>
        <w:tc>
          <w:tcPr>
            <w:tcW w:w="4111" w:type="dxa"/>
          </w:tcPr>
          <w:p w14:paraId="36366113"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44D97505" w14:textId="77777777" w:rsidTr="002710E4">
        <w:trPr>
          <w:trHeight w:val="276"/>
        </w:trPr>
        <w:tc>
          <w:tcPr>
            <w:tcW w:w="5953" w:type="dxa"/>
          </w:tcPr>
          <w:p w14:paraId="586A4B46" w14:textId="77777777" w:rsidR="002710E4" w:rsidRPr="002710E4" w:rsidRDefault="002710E4" w:rsidP="002710E4">
            <w:pPr>
              <w:widowControl w:val="0"/>
              <w:numPr>
                <w:ilvl w:val="2"/>
                <w:numId w:val="23"/>
              </w:numPr>
              <w:tabs>
                <w:tab w:val="left" w:pos="1139"/>
              </w:tabs>
              <w:autoSpaceDE w:val="0"/>
              <w:autoSpaceDN w:val="0"/>
              <w:adjustRightInd w:val="0"/>
              <w:contextualSpacing/>
              <w:rPr>
                <w:rFonts w:ascii="Arial" w:hAnsi="Arial" w:cs="Arial"/>
                <w:sz w:val="20"/>
              </w:rPr>
            </w:pPr>
            <w:r w:rsidRPr="002710E4">
              <w:rPr>
                <w:rFonts w:ascii="Arial" w:hAnsi="Arial" w:cs="Arial"/>
                <w:sz w:val="20"/>
              </w:rPr>
              <w:t xml:space="preserve">Ne mažiau kaip 120 m ilgio kanalizacijos vamzdynų aukšto slėgio plovimo hidrodinaminė žarna(≥ DN 13 mm </w:t>
            </w:r>
            <w:r w:rsidRPr="002710E4">
              <w:rPr>
                <w:rFonts w:ascii="Arial" w:hAnsi="Arial" w:cs="Arial"/>
                <w:sz w:val="20"/>
                <w:lang w:val="en-US"/>
              </w:rPr>
              <w:t>= ½”</w:t>
            </w:r>
            <w:r w:rsidRPr="002710E4">
              <w:rPr>
                <w:rFonts w:ascii="Arial" w:hAnsi="Arial" w:cs="Arial"/>
                <w:sz w:val="20"/>
              </w:rPr>
              <w:t>).</w:t>
            </w:r>
          </w:p>
        </w:tc>
        <w:tc>
          <w:tcPr>
            <w:tcW w:w="4111" w:type="dxa"/>
          </w:tcPr>
          <w:p w14:paraId="00D6A08A"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16E5CDCC" w14:textId="77777777" w:rsidTr="002710E4">
        <w:trPr>
          <w:trHeight w:val="276"/>
        </w:trPr>
        <w:tc>
          <w:tcPr>
            <w:tcW w:w="5953" w:type="dxa"/>
          </w:tcPr>
          <w:p w14:paraId="656B2512" w14:textId="77777777" w:rsidR="002710E4" w:rsidRPr="002710E4" w:rsidRDefault="002710E4" w:rsidP="002710E4">
            <w:pPr>
              <w:widowControl w:val="0"/>
              <w:numPr>
                <w:ilvl w:val="2"/>
                <w:numId w:val="23"/>
              </w:numPr>
              <w:tabs>
                <w:tab w:val="left" w:pos="1139"/>
              </w:tabs>
              <w:autoSpaceDE w:val="0"/>
              <w:autoSpaceDN w:val="0"/>
              <w:adjustRightInd w:val="0"/>
              <w:contextualSpacing/>
              <w:rPr>
                <w:rFonts w:ascii="Arial" w:hAnsi="Arial" w:cs="Arial"/>
                <w:sz w:val="20"/>
              </w:rPr>
            </w:pPr>
            <w:r w:rsidRPr="002710E4">
              <w:rPr>
                <w:rFonts w:ascii="Arial" w:hAnsi="Arial" w:cs="Arial"/>
                <w:sz w:val="20"/>
              </w:rPr>
              <w:t xml:space="preserve">Išorinis paviršius – juodas, lygus, SBR/NR gumos mišinys, atsparus abrazyvinėms medžiagoms, </w:t>
            </w:r>
            <w:r w:rsidRPr="002710E4">
              <w:rPr>
                <w:rFonts w:ascii="Arial" w:hAnsi="Arial" w:cs="Arial"/>
                <w:sz w:val="20"/>
              </w:rPr>
              <w:lastRenderedPageBreak/>
              <w:t>impregnuotas, atsparus trinčiai.</w:t>
            </w:r>
          </w:p>
        </w:tc>
        <w:tc>
          <w:tcPr>
            <w:tcW w:w="4111" w:type="dxa"/>
          </w:tcPr>
          <w:p w14:paraId="5A7A0A31"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74EE0DFC" w14:textId="77777777" w:rsidTr="002710E4">
        <w:trPr>
          <w:trHeight w:val="276"/>
        </w:trPr>
        <w:tc>
          <w:tcPr>
            <w:tcW w:w="5953" w:type="dxa"/>
          </w:tcPr>
          <w:p w14:paraId="0914D657" w14:textId="77777777" w:rsidR="002710E4" w:rsidRPr="002710E4" w:rsidRDefault="002710E4" w:rsidP="002710E4">
            <w:pPr>
              <w:widowControl w:val="0"/>
              <w:numPr>
                <w:ilvl w:val="2"/>
                <w:numId w:val="23"/>
              </w:numPr>
              <w:tabs>
                <w:tab w:val="left" w:pos="1139"/>
              </w:tabs>
              <w:autoSpaceDE w:val="0"/>
              <w:autoSpaceDN w:val="0"/>
              <w:adjustRightInd w:val="0"/>
              <w:contextualSpacing/>
              <w:rPr>
                <w:rFonts w:ascii="Arial" w:hAnsi="Arial" w:cs="Arial"/>
                <w:sz w:val="20"/>
              </w:rPr>
            </w:pPr>
            <w:r w:rsidRPr="002710E4">
              <w:rPr>
                <w:rFonts w:ascii="Arial" w:hAnsi="Arial" w:cs="Arial"/>
                <w:sz w:val="20"/>
              </w:rPr>
              <w:t>Maksimalus darbinis slėgis – ne mažiau kaip 240 barų.</w:t>
            </w:r>
          </w:p>
        </w:tc>
        <w:tc>
          <w:tcPr>
            <w:tcW w:w="4111" w:type="dxa"/>
          </w:tcPr>
          <w:p w14:paraId="7F6F892A"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24AB1AF1" w14:textId="77777777" w:rsidTr="002710E4">
        <w:trPr>
          <w:trHeight w:val="276"/>
        </w:trPr>
        <w:tc>
          <w:tcPr>
            <w:tcW w:w="5953" w:type="dxa"/>
          </w:tcPr>
          <w:p w14:paraId="6B9B74F4" w14:textId="77777777" w:rsidR="002710E4" w:rsidRPr="002710E4" w:rsidRDefault="002710E4" w:rsidP="002710E4">
            <w:pPr>
              <w:widowControl w:val="0"/>
              <w:numPr>
                <w:ilvl w:val="2"/>
                <w:numId w:val="23"/>
              </w:numPr>
              <w:tabs>
                <w:tab w:val="left" w:pos="1139"/>
              </w:tabs>
              <w:autoSpaceDE w:val="0"/>
              <w:autoSpaceDN w:val="0"/>
              <w:adjustRightInd w:val="0"/>
              <w:contextualSpacing/>
              <w:rPr>
                <w:rFonts w:ascii="Arial" w:hAnsi="Arial" w:cs="Arial"/>
                <w:sz w:val="20"/>
              </w:rPr>
            </w:pPr>
            <w:r w:rsidRPr="002710E4">
              <w:rPr>
                <w:rFonts w:ascii="Arial" w:hAnsi="Arial" w:cs="Arial"/>
                <w:sz w:val="20"/>
              </w:rPr>
              <w:t>Lenkimo spindulys ne didesnis nei 70mm</w:t>
            </w:r>
          </w:p>
        </w:tc>
        <w:tc>
          <w:tcPr>
            <w:tcW w:w="4111" w:type="dxa"/>
          </w:tcPr>
          <w:p w14:paraId="45E2B0F2"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56CD6C0E" w14:textId="77777777" w:rsidTr="002710E4">
        <w:trPr>
          <w:trHeight w:val="276"/>
        </w:trPr>
        <w:tc>
          <w:tcPr>
            <w:tcW w:w="5953" w:type="dxa"/>
          </w:tcPr>
          <w:p w14:paraId="53356006" w14:textId="77777777" w:rsidR="002710E4" w:rsidRPr="002710E4" w:rsidRDefault="002710E4" w:rsidP="002710E4">
            <w:pPr>
              <w:widowControl w:val="0"/>
              <w:tabs>
                <w:tab w:val="left" w:pos="1139"/>
              </w:tabs>
              <w:autoSpaceDE w:val="0"/>
              <w:autoSpaceDN w:val="0"/>
              <w:adjustRightInd w:val="0"/>
              <w:rPr>
                <w:rFonts w:ascii="Arial" w:hAnsi="Arial" w:cs="Arial"/>
                <w:sz w:val="20"/>
              </w:rPr>
            </w:pPr>
          </w:p>
        </w:tc>
        <w:tc>
          <w:tcPr>
            <w:tcW w:w="4111" w:type="dxa"/>
          </w:tcPr>
          <w:p w14:paraId="41B1A32A"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4B3D4B47" w14:textId="77777777" w:rsidTr="002710E4">
        <w:trPr>
          <w:trHeight w:val="276"/>
        </w:trPr>
        <w:tc>
          <w:tcPr>
            <w:tcW w:w="5953" w:type="dxa"/>
          </w:tcPr>
          <w:p w14:paraId="21B74136" w14:textId="77777777" w:rsidR="002710E4" w:rsidRPr="002710E4" w:rsidRDefault="002710E4" w:rsidP="002710E4">
            <w:pPr>
              <w:widowControl w:val="0"/>
              <w:numPr>
                <w:ilvl w:val="1"/>
                <w:numId w:val="23"/>
              </w:numPr>
              <w:tabs>
                <w:tab w:val="left" w:pos="1139"/>
              </w:tabs>
              <w:autoSpaceDE w:val="0"/>
              <w:autoSpaceDN w:val="0"/>
              <w:adjustRightInd w:val="0"/>
              <w:contextualSpacing/>
              <w:rPr>
                <w:rFonts w:ascii="Arial" w:hAnsi="Arial" w:cs="Arial"/>
                <w:sz w:val="20"/>
              </w:rPr>
            </w:pPr>
            <w:r w:rsidRPr="002710E4">
              <w:rPr>
                <w:rFonts w:ascii="Arial" w:hAnsi="Arial" w:cs="Arial"/>
                <w:sz w:val="20"/>
              </w:rPr>
              <w:t xml:space="preserve"> Vandens pripildymo žarnos ritė</w:t>
            </w:r>
          </w:p>
        </w:tc>
        <w:tc>
          <w:tcPr>
            <w:tcW w:w="4111" w:type="dxa"/>
          </w:tcPr>
          <w:p w14:paraId="0E4D6C38"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2DF63796" w14:textId="77777777" w:rsidTr="002710E4">
        <w:trPr>
          <w:trHeight w:val="276"/>
        </w:trPr>
        <w:tc>
          <w:tcPr>
            <w:tcW w:w="5953" w:type="dxa"/>
          </w:tcPr>
          <w:p w14:paraId="097DBFB5" w14:textId="77777777" w:rsidR="002710E4" w:rsidRPr="002710E4" w:rsidRDefault="002710E4" w:rsidP="002710E4">
            <w:pPr>
              <w:widowControl w:val="0"/>
              <w:tabs>
                <w:tab w:val="left" w:pos="1139"/>
              </w:tabs>
              <w:autoSpaceDE w:val="0"/>
              <w:autoSpaceDN w:val="0"/>
              <w:adjustRightInd w:val="0"/>
              <w:ind w:firstLine="720"/>
              <w:rPr>
                <w:rFonts w:ascii="Arial" w:hAnsi="Arial" w:cs="Arial"/>
                <w:sz w:val="20"/>
              </w:rPr>
            </w:pPr>
          </w:p>
        </w:tc>
        <w:tc>
          <w:tcPr>
            <w:tcW w:w="4111" w:type="dxa"/>
          </w:tcPr>
          <w:p w14:paraId="38303F39"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6DC74625" w14:textId="77777777" w:rsidTr="002710E4">
        <w:trPr>
          <w:trHeight w:val="276"/>
        </w:trPr>
        <w:tc>
          <w:tcPr>
            <w:tcW w:w="5953" w:type="dxa"/>
          </w:tcPr>
          <w:p w14:paraId="59BF5314" w14:textId="77777777" w:rsidR="002710E4" w:rsidRPr="002710E4" w:rsidRDefault="002710E4" w:rsidP="002710E4">
            <w:pPr>
              <w:widowControl w:val="0"/>
              <w:numPr>
                <w:ilvl w:val="2"/>
                <w:numId w:val="23"/>
              </w:numPr>
              <w:tabs>
                <w:tab w:val="left" w:pos="1139"/>
              </w:tabs>
              <w:autoSpaceDE w:val="0"/>
              <w:autoSpaceDN w:val="0"/>
              <w:adjustRightInd w:val="0"/>
              <w:contextualSpacing/>
              <w:rPr>
                <w:rFonts w:ascii="Arial" w:hAnsi="Arial" w:cs="Arial"/>
                <w:sz w:val="20"/>
              </w:rPr>
            </w:pPr>
            <w:r w:rsidRPr="002710E4">
              <w:rPr>
                <w:rFonts w:ascii="Arial" w:hAnsi="Arial" w:cs="Arial"/>
                <w:sz w:val="20"/>
              </w:rPr>
              <w:t>Pripildymo žarnos ritės būgnas pagamintas iš  galvanizuoto plieno.</w:t>
            </w:r>
          </w:p>
        </w:tc>
        <w:tc>
          <w:tcPr>
            <w:tcW w:w="4111" w:type="dxa"/>
          </w:tcPr>
          <w:p w14:paraId="1BE2FB16"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167FA3C3" w14:textId="77777777" w:rsidTr="002710E4">
        <w:trPr>
          <w:trHeight w:val="276"/>
        </w:trPr>
        <w:tc>
          <w:tcPr>
            <w:tcW w:w="5953" w:type="dxa"/>
          </w:tcPr>
          <w:p w14:paraId="10DADA67" w14:textId="77777777" w:rsidR="002710E4" w:rsidRPr="002710E4" w:rsidRDefault="002710E4" w:rsidP="002710E4">
            <w:pPr>
              <w:widowControl w:val="0"/>
              <w:numPr>
                <w:ilvl w:val="2"/>
                <w:numId w:val="23"/>
              </w:numPr>
              <w:tabs>
                <w:tab w:val="left" w:pos="1139"/>
              </w:tabs>
              <w:autoSpaceDE w:val="0"/>
              <w:autoSpaceDN w:val="0"/>
              <w:adjustRightInd w:val="0"/>
              <w:contextualSpacing/>
              <w:rPr>
                <w:rFonts w:ascii="Arial" w:hAnsi="Arial" w:cs="Arial"/>
                <w:sz w:val="20"/>
              </w:rPr>
            </w:pPr>
            <w:r w:rsidRPr="002710E4">
              <w:rPr>
                <w:rFonts w:ascii="Arial" w:hAnsi="Arial" w:cs="Arial"/>
                <w:sz w:val="20"/>
              </w:rPr>
              <w:t>Su ne mažiau kaip 50 m ilgio vandens pripildymo žarna (≥DN 19 mm = ¾“)</w:t>
            </w:r>
          </w:p>
        </w:tc>
        <w:tc>
          <w:tcPr>
            <w:tcW w:w="4111" w:type="dxa"/>
          </w:tcPr>
          <w:p w14:paraId="36F956B1"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793EF182" w14:textId="77777777" w:rsidTr="002710E4">
        <w:trPr>
          <w:trHeight w:val="276"/>
        </w:trPr>
        <w:tc>
          <w:tcPr>
            <w:tcW w:w="5953" w:type="dxa"/>
          </w:tcPr>
          <w:p w14:paraId="39BA330D" w14:textId="77777777" w:rsidR="002710E4" w:rsidRPr="002710E4" w:rsidRDefault="002710E4" w:rsidP="002710E4">
            <w:pPr>
              <w:widowControl w:val="0"/>
              <w:tabs>
                <w:tab w:val="left" w:pos="1139"/>
              </w:tabs>
              <w:autoSpaceDE w:val="0"/>
              <w:autoSpaceDN w:val="0"/>
              <w:adjustRightInd w:val="0"/>
              <w:ind w:firstLine="720"/>
              <w:rPr>
                <w:rFonts w:ascii="Arial" w:hAnsi="Arial" w:cs="Arial"/>
                <w:sz w:val="20"/>
              </w:rPr>
            </w:pPr>
          </w:p>
        </w:tc>
        <w:tc>
          <w:tcPr>
            <w:tcW w:w="4111" w:type="dxa"/>
          </w:tcPr>
          <w:p w14:paraId="374550F1"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7694C529" w14:textId="77777777" w:rsidTr="002710E4">
        <w:trPr>
          <w:trHeight w:val="276"/>
        </w:trPr>
        <w:tc>
          <w:tcPr>
            <w:tcW w:w="5953" w:type="dxa"/>
          </w:tcPr>
          <w:p w14:paraId="7EC3FEC2" w14:textId="77777777" w:rsidR="002710E4" w:rsidRPr="002710E4" w:rsidRDefault="002710E4" w:rsidP="002710E4">
            <w:pPr>
              <w:widowControl w:val="0"/>
              <w:numPr>
                <w:ilvl w:val="1"/>
                <w:numId w:val="23"/>
              </w:numPr>
              <w:tabs>
                <w:tab w:val="left" w:pos="1139"/>
              </w:tabs>
              <w:autoSpaceDE w:val="0"/>
              <w:autoSpaceDN w:val="0"/>
              <w:adjustRightInd w:val="0"/>
              <w:contextualSpacing/>
              <w:rPr>
                <w:rFonts w:ascii="Arial" w:hAnsi="Arial" w:cs="Arial"/>
                <w:sz w:val="20"/>
              </w:rPr>
            </w:pPr>
            <w:r w:rsidRPr="002710E4">
              <w:rPr>
                <w:rFonts w:ascii="Arial" w:hAnsi="Arial" w:cs="Arial"/>
                <w:sz w:val="20"/>
              </w:rPr>
              <w:t xml:space="preserve"> Vandens talpa</w:t>
            </w:r>
          </w:p>
        </w:tc>
        <w:tc>
          <w:tcPr>
            <w:tcW w:w="4111" w:type="dxa"/>
          </w:tcPr>
          <w:p w14:paraId="40116677"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6CD89297" w14:textId="77777777" w:rsidTr="002710E4">
        <w:trPr>
          <w:trHeight w:val="276"/>
        </w:trPr>
        <w:tc>
          <w:tcPr>
            <w:tcW w:w="5953" w:type="dxa"/>
          </w:tcPr>
          <w:p w14:paraId="445C9F3E" w14:textId="77777777" w:rsidR="002710E4" w:rsidRPr="002710E4" w:rsidRDefault="002710E4" w:rsidP="002710E4">
            <w:pPr>
              <w:widowControl w:val="0"/>
              <w:tabs>
                <w:tab w:val="left" w:pos="1139"/>
              </w:tabs>
              <w:autoSpaceDE w:val="0"/>
              <w:autoSpaceDN w:val="0"/>
              <w:adjustRightInd w:val="0"/>
              <w:ind w:firstLine="720"/>
              <w:rPr>
                <w:rFonts w:ascii="Arial" w:hAnsi="Arial" w:cs="Arial"/>
                <w:sz w:val="20"/>
              </w:rPr>
            </w:pPr>
          </w:p>
        </w:tc>
        <w:tc>
          <w:tcPr>
            <w:tcW w:w="4111" w:type="dxa"/>
          </w:tcPr>
          <w:p w14:paraId="3055F659"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2657BE4C" w14:textId="77777777" w:rsidTr="002710E4">
        <w:trPr>
          <w:trHeight w:val="276"/>
        </w:trPr>
        <w:tc>
          <w:tcPr>
            <w:tcW w:w="5953" w:type="dxa"/>
          </w:tcPr>
          <w:p w14:paraId="4B7C9807" w14:textId="77777777" w:rsidR="002710E4" w:rsidRPr="002710E4" w:rsidRDefault="002710E4" w:rsidP="002710E4">
            <w:pPr>
              <w:widowControl w:val="0"/>
              <w:numPr>
                <w:ilvl w:val="2"/>
                <w:numId w:val="23"/>
              </w:numPr>
              <w:tabs>
                <w:tab w:val="left" w:pos="1139"/>
              </w:tabs>
              <w:autoSpaceDE w:val="0"/>
              <w:autoSpaceDN w:val="0"/>
              <w:adjustRightInd w:val="0"/>
              <w:contextualSpacing/>
              <w:rPr>
                <w:rFonts w:ascii="Arial" w:hAnsi="Arial" w:cs="Arial"/>
                <w:sz w:val="20"/>
              </w:rPr>
            </w:pPr>
            <w:r w:rsidRPr="002710E4">
              <w:rPr>
                <w:rFonts w:ascii="Arial" w:hAnsi="Arial" w:cs="Arial"/>
                <w:sz w:val="20"/>
              </w:rPr>
              <w:t>Ne mažiau kaip 1300 l, PE plastmasės ar lygiavertės, stabdančios dumblių augimą ant vidinių vandens talpos sienelių. Pagaminta iš šviesai nepralaidžios medžiagos.</w:t>
            </w:r>
          </w:p>
        </w:tc>
        <w:tc>
          <w:tcPr>
            <w:tcW w:w="4111" w:type="dxa"/>
          </w:tcPr>
          <w:p w14:paraId="05E1110C"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11C1CB07" w14:textId="77777777" w:rsidTr="002710E4">
        <w:trPr>
          <w:trHeight w:val="276"/>
        </w:trPr>
        <w:tc>
          <w:tcPr>
            <w:tcW w:w="5953" w:type="dxa"/>
          </w:tcPr>
          <w:p w14:paraId="0F2C2149" w14:textId="77777777" w:rsidR="002710E4" w:rsidRPr="002710E4" w:rsidRDefault="002710E4" w:rsidP="002710E4">
            <w:pPr>
              <w:widowControl w:val="0"/>
              <w:numPr>
                <w:ilvl w:val="2"/>
                <w:numId w:val="23"/>
              </w:numPr>
              <w:tabs>
                <w:tab w:val="left" w:pos="1139"/>
              </w:tabs>
              <w:autoSpaceDE w:val="0"/>
              <w:autoSpaceDN w:val="0"/>
              <w:adjustRightInd w:val="0"/>
              <w:contextualSpacing/>
              <w:rPr>
                <w:rFonts w:ascii="Arial" w:hAnsi="Arial" w:cs="Arial"/>
                <w:sz w:val="20"/>
              </w:rPr>
            </w:pPr>
            <w:r w:rsidRPr="002710E4">
              <w:rPr>
                <w:rFonts w:ascii="Arial" w:hAnsi="Arial" w:cs="Arial"/>
                <w:sz w:val="20"/>
              </w:rPr>
              <w:t>Vandens talpos (ų) konstrukcija turi būti su bangolaužiais, kad sumažėtų vandens teliūskavimas transportavimo metu.</w:t>
            </w:r>
          </w:p>
        </w:tc>
        <w:tc>
          <w:tcPr>
            <w:tcW w:w="4111" w:type="dxa"/>
          </w:tcPr>
          <w:p w14:paraId="2B059F6C"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7FE1AD21" w14:textId="77777777" w:rsidTr="002710E4">
        <w:trPr>
          <w:trHeight w:val="276"/>
        </w:trPr>
        <w:tc>
          <w:tcPr>
            <w:tcW w:w="5953" w:type="dxa"/>
          </w:tcPr>
          <w:p w14:paraId="52968862" w14:textId="77777777" w:rsidR="002710E4" w:rsidRPr="002710E4" w:rsidRDefault="002710E4" w:rsidP="002710E4">
            <w:pPr>
              <w:widowControl w:val="0"/>
              <w:numPr>
                <w:ilvl w:val="2"/>
                <w:numId w:val="23"/>
              </w:numPr>
              <w:tabs>
                <w:tab w:val="left" w:pos="1139"/>
              </w:tabs>
              <w:autoSpaceDE w:val="0"/>
              <w:autoSpaceDN w:val="0"/>
              <w:adjustRightInd w:val="0"/>
              <w:contextualSpacing/>
              <w:rPr>
                <w:rFonts w:ascii="Arial" w:hAnsi="Arial" w:cs="Arial"/>
                <w:sz w:val="20"/>
              </w:rPr>
            </w:pPr>
            <w:proofErr w:type="spellStart"/>
            <w:r w:rsidRPr="002710E4">
              <w:rPr>
                <w:rFonts w:ascii="Arial" w:hAnsi="Arial" w:cs="Arial"/>
                <w:sz w:val="20"/>
                <w:lang w:val="en-US"/>
              </w:rPr>
              <w:t>Talpos</w:t>
            </w:r>
            <w:proofErr w:type="spellEnd"/>
            <w:r w:rsidRPr="002710E4">
              <w:rPr>
                <w:rFonts w:ascii="Arial" w:hAnsi="Arial" w:cs="Arial"/>
                <w:sz w:val="20"/>
                <w:lang w:val="en-US"/>
              </w:rPr>
              <w:t xml:space="preserve"> (</w:t>
            </w:r>
            <w:r w:rsidRPr="002710E4">
              <w:rPr>
                <w:rFonts w:ascii="Arial" w:hAnsi="Arial" w:cs="Arial"/>
                <w:sz w:val="20"/>
              </w:rPr>
              <w:t>ų) viršuje privalo būti dangtis. Jei talpos yra kelios, tai dangčiai turi būti kiekvienoje iš šių talpų.</w:t>
            </w:r>
          </w:p>
        </w:tc>
        <w:tc>
          <w:tcPr>
            <w:tcW w:w="4111" w:type="dxa"/>
          </w:tcPr>
          <w:p w14:paraId="73FB0452"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28DB9798" w14:textId="77777777" w:rsidTr="002710E4">
        <w:trPr>
          <w:trHeight w:val="276"/>
        </w:trPr>
        <w:tc>
          <w:tcPr>
            <w:tcW w:w="5953" w:type="dxa"/>
          </w:tcPr>
          <w:p w14:paraId="0FBBC832" w14:textId="77777777" w:rsidR="002710E4" w:rsidRPr="002710E4" w:rsidRDefault="002710E4" w:rsidP="002710E4">
            <w:pPr>
              <w:widowControl w:val="0"/>
              <w:numPr>
                <w:ilvl w:val="2"/>
                <w:numId w:val="23"/>
              </w:numPr>
              <w:tabs>
                <w:tab w:val="left" w:pos="1139"/>
              </w:tabs>
              <w:autoSpaceDE w:val="0"/>
              <w:autoSpaceDN w:val="0"/>
              <w:adjustRightInd w:val="0"/>
              <w:contextualSpacing/>
              <w:rPr>
                <w:rFonts w:ascii="Arial" w:hAnsi="Arial" w:cs="Arial"/>
                <w:sz w:val="20"/>
              </w:rPr>
            </w:pPr>
            <w:r w:rsidRPr="002710E4">
              <w:rPr>
                <w:rFonts w:ascii="Arial" w:hAnsi="Arial" w:cs="Arial"/>
                <w:sz w:val="20"/>
              </w:rPr>
              <w:t>Jei talpos yra kelios, tai jos privalo būti sujungtos taip kad prisipildytų ir išsituštintų visos vienu metu.</w:t>
            </w:r>
          </w:p>
        </w:tc>
        <w:tc>
          <w:tcPr>
            <w:tcW w:w="4111" w:type="dxa"/>
          </w:tcPr>
          <w:p w14:paraId="31FBEDB9"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1A63707B" w14:textId="77777777" w:rsidTr="002710E4">
        <w:trPr>
          <w:trHeight w:val="276"/>
        </w:trPr>
        <w:tc>
          <w:tcPr>
            <w:tcW w:w="5953" w:type="dxa"/>
          </w:tcPr>
          <w:p w14:paraId="0B535D57" w14:textId="77777777" w:rsidR="002710E4" w:rsidRPr="002710E4" w:rsidRDefault="002710E4" w:rsidP="002710E4">
            <w:pPr>
              <w:widowControl w:val="0"/>
              <w:numPr>
                <w:ilvl w:val="2"/>
                <w:numId w:val="23"/>
              </w:numPr>
              <w:tabs>
                <w:tab w:val="left" w:pos="1139"/>
              </w:tabs>
              <w:autoSpaceDE w:val="0"/>
              <w:autoSpaceDN w:val="0"/>
              <w:adjustRightInd w:val="0"/>
              <w:contextualSpacing/>
              <w:rPr>
                <w:rFonts w:ascii="Arial" w:hAnsi="Arial" w:cs="Arial"/>
                <w:sz w:val="20"/>
              </w:rPr>
            </w:pPr>
            <w:r w:rsidRPr="002710E4">
              <w:rPr>
                <w:rFonts w:ascii="Arial" w:hAnsi="Arial" w:cs="Arial"/>
                <w:sz w:val="20"/>
              </w:rPr>
              <w:t>Konstrukcijoje turi būti numatyta galimybė, esant reikalui, padidinti vandens talpas. Prie pasiūlymo turi būti pridedama papildomų vandens talpų montavimo schema su visais tam reikiamais komponentais.</w:t>
            </w:r>
          </w:p>
        </w:tc>
        <w:tc>
          <w:tcPr>
            <w:tcW w:w="4111" w:type="dxa"/>
          </w:tcPr>
          <w:p w14:paraId="18309226"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562BAB53" w14:textId="77777777" w:rsidTr="002710E4">
        <w:trPr>
          <w:trHeight w:val="276"/>
        </w:trPr>
        <w:tc>
          <w:tcPr>
            <w:tcW w:w="5953" w:type="dxa"/>
          </w:tcPr>
          <w:p w14:paraId="73DEECC2" w14:textId="77777777" w:rsidR="002710E4" w:rsidRPr="002710E4" w:rsidRDefault="002710E4" w:rsidP="002710E4">
            <w:pPr>
              <w:widowControl w:val="0"/>
              <w:numPr>
                <w:ilvl w:val="2"/>
                <w:numId w:val="23"/>
              </w:numPr>
              <w:tabs>
                <w:tab w:val="left" w:pos="1139"/>
              </w:tabs>
              <w:autoSpaceDE w:val="0"/>
              <w:autoSpaceDN w:val="0"/>
              <w:adjustRightInd w:val="0"/>
              <w:contextualSpacing/>
              <w:rPr>
                <w:rFonts w:ascii="Arial" w:hAnsi="Arial" w:cs="Arial"/>
                <w:sz w:val="20"/>
              </w:rPr>
            </w:pPr>
            <w:r w:rsidRPr="002710E4">
              <w:rPr>
                <w:rFonts w:ascii="Arial" w:hAnsi="Arial" w:cs="Arial"/>
                <w:sz w:val="20"/>
              </w:rPr>
              <w:t>Prie talpos prijungtas skaidrus neorganinio stiklo vamzdelis, parodantis vandens lygį talpoje</w:t>
            </w:r>
          </w:p>
        </w:tc>
        <w:tc>
          <w:tcPr>
            <w:tcW w:w="4111" w:type="dxa"/>
          </w:tcPr>
          <w:p w14:paraId="4A2DB2A8"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6EF3B8F3" w14:textId="77777777" w:rsidTr="002710E4">
        <w:trPr>
          <w:trHeight w:val="276"/>
        </w:trPr>
        <w:tc>
          <w:tcPr>
            <w:tcW w:w="5953" w:type="dxa"/>
          </w:tcPr>
          <w:p w14:paraId="64587640" w14:textId="77777777" w:rsidR="002710E4" w:rsidRPr="002710E4" w:rsidRDefault="002710E4" w:rsidP="002710E4">
            <w:pPr>
              <w:widowControl w:val="0"/>
              <w:tabs>
                <w:tab w:val="left" w:pos="1139"/>
              </w:tabs>
              <w:autoSpaceDE w:val="0"/>
              <w:autoSpaceDN w:val="0"/>
              <w:adjustRightInd w:val="0"/>
              <w:ind w:firstLine="720"/>
              <w:rPr>
                <w:rFonts w:ascii="Arial" w:hAnsi="Arial" w:cs="Arial"/>
                <w:sz w:val="20"/>
              </w:rPr>
            </w:pPr>
          </w:p>
        </w:tc>
        <w:tc>
          <w:tcPr>
            <w:tcW w:w="4111" w:type="dxa"/>
          </w:tcPr>
          <w:p w14:paraId="30BD730E"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19AAD277" w14:textId="77777777" w:rsidTr="002710E4">
        <w:trPr>
          <w:trHeight w:val="276"/>
        </w:trPr>
        <w:tc>
          <w:tcPr>
            <w:tcW w:w="5953" w:type="dxa"/>
          </w:tcPr>
          <w:p w14:paraId="170B2C74" w14:textId="77777777" w:rsidR="002710E4" w:rsidRPr="002710E4" w:rsidRDefault="002710E4" w:rsidP="002710E4">
            <w:pPr>
              <w:widowControl w:val="0"/>
              <w:numPr>
                <w:ilvl w:val="1"/>
                <w:numId w:val="23"/>
              </w:numPr>
              <w:tabs>
                <w:tab w:val="left" w:pos="1139"/>
              </w:tabs>
              <w:autoSpaceDE w:val="0"/>
              <w:autoSpaceDN w:val="0"/>
              <w:adjustRightInd w:val="0"/>
              <w:contextualSpacing/>
              <w:rPr>
                <w:rFonts w:ascii="Arial" w:hAnsi="Arial" w:cs="Arial"/>
                <w:sz w:val="20"/>
                <w:lang w:val="en-US"/>
              </w:rPr>
            </w:pPr>
            <w:r w:rsidRPr="002710E4">
              <w:rPr>
                <w:rFonts w:ascii="Arial" w:hAnsi="Arial" w:cs="Arial"/>
                <w:sz w:val="20"/>
              </w:rPr>
              <w:t xml:space="preserve">       Rėmas</w:t>
            </w:r>
          </w:p>
        </w:tc>
        <w:tc>
          <w:tcPr>
            <w:tcW w:w="4111" w:type="dxa"/>
          </w:tcPr>
          <w:p w14:paraId="22B52074"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4364D5C0" w14:textId="77777777" w:rsidTr="002710E4">
        <w:trPr>
          <w:trHeight w:val="276"/>
        </w:trPr>
        <w:tc>
          <w:tcPr>
            <w:tcW w:w="5953" w:type="dxa"/>
          </w:tcPr>
          <w:p w14:paraId="4958EE48" w14:textId="77777777" w:rsidR="002710E4" w:rsidRPr="002710E4" w:rsidRDefault="002710E4" w:rsidP="002710E4">
            <w:pPr>
              <w:widowControl w:val="0"/>
              <w:numPr>
                <w:ilvl w:val="2"/>
                <w:numId w:val="23"/>
              </w:numPr>
              <w:tabs>
                <w:tab w:val="left" w:pos="1139"/>
              </w:tabs>
              <w:autoSpaceDE w:val="0"/>
              <w:autoSpaceDN w:val="0"/>
              <w:adjustRightInd w:val="0"/>
              <w:contextualSpacing/>
              <w:rPr>
                <w:rFonts w:ascii="Arial" w:hAnsi="Arial" w:cs="Arial"/>
                <w:sz w:val="20"/>
              </w:rPr>
            </w:pPr>
            <w:r w:rsidRPr="002710E4">
              <w:rPr>
                <w:rFonts w:ascii="Arial" w:hAnsi="Arial" w:cs="Arial"/>
                <w:sz w:val="20"/>
              </w:rPr>
              <w:t xml:space="preserve">Pagrindinis rėmas pagamintas iš plieno, apsaugant jį nuo rūdžių. Ne mažiau kaip </w:t>
            </w:r>
            <w:r w:rsidRPr="002710E4">
              <w:rPr>
                <w:rFonts w:ascii="Arial" w:hAnsi="Arial" w:cs="Arial"/>
                <w:sz w:val="20"/>
                <w:lang w:val="en-US"/>
              </w:rPr>
              <w:t xml:space="preserve">2 atskiri </w:t>
            </w:r>
            <w:r w:rsidRPr="002710E4">
              <w:rPr>
                <w:rFonts w:ascii="Arial" w:hAnsi="Arial" w:cs="Arial"/>
                <w:sz w:val="20"/>
              </w:rPr>
              <w:t>dažymo sluoksniai.</w:t>
            </w:r>
          </w:p>
        </w:tc>
        <w:tc>
          <w:tcPr>
            <w:tcW w:w="4111" w:type="dxa"/>
          </w:tcPr>
          <w:p w14:paraId="73BA0BD5"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2CA08A09" w14:textId="77777777" w:rsidTr="002710E4">
        <w:trPr>
          <w:trHeight w:val="276"/>
        </w:trPr>
        <w:tc>
          <w:tcPr>
            <w:tcW w:w="5953" w:type="dxa"/>
          </w:tcPr>
          <w:p w14:paraId="0E690BD5" w14:textId="77777777" w:rsidR="002710E4" w:rsidRPr="002710E4" w:rsidRDefault="002710E4" w:rsidP="002710E4">
            <w:pPr>
              <w:widowControl w:val="0"/>
              <w:tabs>
                <w:tab w:val="left" w:pos="1139"/>
              </w:tabs>
              <w:autoSpaceDE w:val="0"/>
              <w:autoSpaceDN w:val="0"/>
              <w:adjustRightInd w:val="0"/>
              <w:ind w:firstLine="720"/>
              <w:rPr>
                <w:rFonts w:ascii="Arial" w:hAnsi="Arial" w:cs="Arial"/>
                <w:sz w:val="20"/>
              </w:rPr>
            </w:pPr>
          </w:p>
        </w:tc>
        <w:tc>
          <w:tcPr>
            <w:tcW w:w="4111" w:type="dxa"/>
          </w:tcPr>
          <w:p w14:paraId="6EF79F20"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68D402A7" w14:textId="77777777" w:rsidTr="002710E4">
        <w:trPr>
          <w:trHeight w:val="276"/>
        </w:trPr>
        <w:tc>
          <w:tcPr>
            <w:tcW w:w="5953" w:type="dxa"/>
          </w:tcPr>
          <w:p w14:paraId="25DC350B"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 xml:space="preserve">   Valdymo pultas</w:t>
            </w:r>
          </w:p>
        </w:tc>
        <w:tc>
          <w:tcPr>
            <w:tcW w:w="4111" w:type="dxa"/>
          </w:tcPr>
          <w:p w14:paraId="0BEB9C33"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22E773F9" w14:textId="77777777" w:rsidTr="002710E4">
        <w:trPr>
          <w:trHeight w:val="276"/>
        </w:trPr>
        <w:tc>
          <w:tcPr>
            <w:tcW w:w="5953" w:type="dxa"/>
          </w:tcPr>
          <w:p w14:paraId="2876AE5D" w14:textId="77777777" w:rsidR="002710E4" w:rsidRPr="002710E4" w:rsidRDefault="002710E4" w:rsidP="002710E4">
            <w:pPr>
              <w:widowControl w:val="0"/>
              <w:numPr>
                <w:ilvl w:val="2"/>
                <w:numId w:val="23"/>
              </w:numPr>
              <w:tabs>
                <w:tab w:val="left" w:pos="1139"/>
              </w:tabs>
              <w:autoSpaceDE w:val="0"/>
              <w:autoSpaceDN w:val="0"/>
              <w:adjustRightInd w:val="0"/>
              <w:contextualSpacing/>
              <w:rPr>
                <w:rFonts w:ascii="Arial" w:hAnsi="Arial" w:cs="Arial"/>
                <w:sz w:val="20"/>
              </w:rPr>
            </w:pPr>
            <w:r w:rsidRPr="002710E4">
              <w:rPr>
                <w:rFonts w:ascii="Arial" w:hAnsi="Arial" w:cs="Arial"/>
                <w:sz w:val="20"/>
              </w:rPr>
              <w:t>Valdymo pultas turi būti su drėgmei atspariu IP65 klasės skystųjų kristalų ekranu. Valdymo pulte privalo būti šios funkcijos:</w:t>
            </w:r>
          </w:p>
        </w:tc>
        <w:tc>
          <w:tcPr>
            <w:tcW w:w="4111" w:type="dxa"/>
          </w:tcPr>
          <w:p w14:paraId="6C0BFCA0"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41648D58" w14:textId="77777777" w:rsidTr="002710E4">
        <w:trPr>
          <w:trHeight w:val="276"/>
        </w:trPr>
        <w:tc>
          <w:tcPr>
            <w:tcW w:w="5953" w:type="dxa"/>
          </w:tcPr>
          <w:p w14:paraId="2458D606" w14:textId="77777777" w:rsidR="002710E4" w:rsidRPr="002710E4" w:rsidRDefault="002710E4" w:rsidP="002710E4">
            <w:pPr>
              <w:widowControl w:val="0"/>
              <w:numPr>
                <w:ilvl w:val="2"/>
                <w:numId w:val="23"/>
              </w:numPr>
              <w:tabs>
                <w:tab w:val="left" w:pos="1139"/>
              </w:tabs>
              <w:autoSpaceDE w:val="0"/>
              <w:autoSpaceDN w:val="0"/>
              <w:adjustRightInd w:val="0"/>
              <w:contextualSpacing/>
              <w:rPr>
                <w:rFonts w:ascii="Arial" w:hAnsi="Arial" w:cs="Arial"/>
                <w:sz w:val="20"/>
              </w:rPr>
            </w:pPr>
            <w:r w:rsidRPr="002710E4">
              <w:rPr>
                <w:rFonts w:ascii="Arial" w:hAnsi="Arial" w:cs="Arial"/>
                <w:sz w:val="20"/>
              </w:rPr>
              <w:t>Aukšto slėgio siurblio paleidimas/išjungimas</w:t>
            </w:r>
          </w:p>
        </w:tc>
        <w:tc>
          <w:tcPr>
            <w:tcW w:w="4111" w:type="dxa"/>
          </w:tcPr>
          <w:p w14:paraId="7F17715A"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1F6E7050" w14:textId="77777777" w:rsidTr="002710E4">
        <w:trPr>
          <w:trHeight w:val="276"/>
        </w:trPr>
        <w:tc>
          <w:tcPr>
            <w:tcW w:w="5953" w:type="dxa"/>
          </w:tcPr>
          <w:p w14:paraId="498F485A" w14:textId="77777777" w:rsidR="002710E4" w:rsidRPr="002710E4" w:rsidRDefault="002710E4" w:rsidP="002710E4">
            <w:pPr>
              <w:widowControl w:val="0"/>
              <w:numPr>
                <w:ilvl w:val="2"/>
                <w:numId w:val="23"/>
              </w:numPr>
              <w:tabs>
                <w:tab w:val="left" w:pos="1139"/>
              </w:tabs>
              <w:autoSpaceDE w:val="0"/>
              <w:autoSpaceDN w:val="0"/>
              <w:adjustRightInd w:val="0"/>
              <w:contextualSpacing/>
              <w:rPr>
                <w:rFonts w:ascii="Arial" w:hAnsi="Arial" w:cs="Arial"/>
                <w:sz w:val="20"/>
              </w:rPr>
            </w:pPr>
            <w:r w:rsidRPr="002710E4">
              <w:rPr>
                <w:rFonts w:ascii="Arial" w:hAnsi="Arial" w:cs="Arial"/>
                <w:sz w:val="20"/>
              </w:rPr>
              <w:t>Avarinio išjungimo mygtukas.</w:t>
            </w:r>
          </w:p>
        </w:tc>
        <w:tc>
          <w:tcPr>
            <w:tcW w:w="4111" w:type="dxa"/>
          </w:tcPr>
          <w:p w14:paraId="18D7874E"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114E29CC" w14:textId="77777777" w:rsidTr="002710E4">
        <w:trPr>
          <w:trHeight w:val="276"/>
        </w:trPr>
        <w:tc>
          <w:tcPr>
            <w:tcW w:w="5953" w:type="dxa"/>
          </w:tcPr>
          <w:p w14:paraId="6AD770A5" w14:textId="77777777" w:rsidR="002710E4" w:rsidRPr="002710E4" w:rsidRDefault="002710E4" w:rsidP="002710E4">
            <w:pPr>
              <w:widowControl w:val="0"/>
              <w:numPr>
                <w:ilvl w:val="2"/>
                <w:numId w:val="23"/>
              </w:numPr>
              <w:tabs>
                <w:tab w:val="left" w:pos="1139"/>
              </w:tabs>
              <w:autoSpaceDE w:val="0"/>
              <w:autoSpaceDN w:val="0"/>
              <w:adjustRightInd w:val="0"/>
              <w:contextualSpacing/>
              <w:rPr>
                <w:rFonts w:ascii="Arial" w:hAnsi="Arial" w:cs="Arial"/>
                <w:sz w:val="20"/>
              </w:rPr>
            </w:pPr>
            <w:r w:rsidRPr="002710E4">
              <w:rPr>
                <w:rFonts w:ascii="Arial" w:hAnsi="Arial" w:cs="Arial"/>
                <w:sz w:val="20"/>
              </w:rPr>
              <w:t>Variklio paleidimas/išjungimas.</w:t>
            </w:r>
          </w:p>
        </w:tc>
        <w:tc>
          <w:tcPr>
            <w:tcW w:w="4111" w:type="dxa"/>
          </w:tcPr>
          <w:p w14:paraId="660963FF"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6AA02DEC" w14:textId="77777777" w:rsidTr="002710E4">
        <w:trPr>
          <w:trHeight w:val="276"/>
        </w:trPr>
        <w:tc>
          <w:tcPr>
            <w:tcW w:w="5953" w:type="dxa"/>
          </w:tcPr>
          <w:p w14:paraId="7EA629C2" w14:textId="77777777" w:rsidR="002710E4" w:rsidRPr="002710E4" w:rsidRDefault="002710E4" w:rsidP="002710E4">
            <w:pPr>
              <w:widowControl w:val="0"/>
              <w:numPr>
                <w:ilvl w:val="2"/>
                <w:numId w:val="23"/>
              </w:numPr>
              <w:tabs>
                <w:tab w:val="left" w:pos="1139"/>
              </w:tabs>
              <w:autoSpaceDE w:val="0"/>
              <w:autoSpaceDN w:val="0"/>
              <w:adjustRightInd w:val="0"/>
              <w:contextualSpacing/>
              <w:rPr>
                <w:rFonts w:ascii="Arial" w:hAnsi="Arial" w:cs="Arial"/>
                <w:sz w:val="20"/>
              </w:rPr>
            </w:pPr>
            <w:r w:rsidRPr="002710E4">
              <w:rPr>
                <w:rFonts w:ascii="Arial" w:hAnsi="Arial" w:cs="Arial"/>
                <w:sz w:val="20"/>
              </w:rPr>
              <w:t>Variklio apsisukimų padidinimas/sumažinimas.</w:t>
            </w:r>
          </w:p>
        </w:tc>
        <w:tc>
          <w:tcPr>
            <w:tcW w:w="4111" w:type="dxa"/>
          </w:tcPr>
          <w:p w14:paraId="479CEF96"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1352FA1B" w14:textId="77777777" w:rsidTr="002710E4">
        <w:trPr>
          <w:trHeight w:val="276"/>
        </w:trPr>
        <w:tc>
          <w:tcPr>
            <w:tcW w:w="5953" w:type="dxa"/>
          </w:tcPr>
          <w:p w14:paraId="1E0EAE2C" w14:textId="77777777" w:rsidR="002710E4" w:rsidRPr="002710E4" w:rsidRDefault="002710E4" w:rsidP="002710E4">
            <w:pPr>
              <w:widowControl w:val="0"/>
              <w:numPr>
                <w:ilvl w:val="2"/>
                <w:numId w:val="23"/>
              </w:numPr>
              <w:tabs>
                <w:tab w:val="left" w:pos="1139"/>
              </w:tabs>
              <w:autoSpaceDE w:val="0"/>
              <w:autoSpaceDN w:val="0"/>
              <w:adjustRightInd w:val="0"/>
              <w:contextualSpacing/>
              <w:rPr>
                <w:rFonts w:ascii="Arial" w:hAnsi="Arial" w:cs="Arial"/>
                <w:sz w:val="20"/>
              </w:rPr>
            </w:pPr>
            <w:r w:rsidRPr="002710E4">
              <w:rPr>
                <w:rFonts w:ascii="Arial" w:hAnsi="Arial" w:cs="Arial"/>
                <w:sz w:val="20"/>
              </w:rPr>
              <w:t>Darbo valandų skaitiklis.</w:t>
            </w:r>
          </w:p>
        </w:tc>
        <w:tc>
          <w:tcPr>
            <w:tcW w:w="4111" w:type="dxa"/>
          </w:tcPr>
          <w:p w14:paraId="343C95FE"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4D39EB6C" w14:textId="77777777" w:rsidTr="002710E4">
        <w:trPr>
          <w:trHeight w:val="276"/>
        </w:trPr>
        <w:tc>
          <w:tcPr>
            <w:tcW w:w="5953" w:type="dxa"/>
          </w:tcPr>
          <w:p w14:paraId="7151A690" w14:textId="77777777" w:rsidR="002710E4" w:rsidRPr="002710E4" w:rsidRDefault="002710E4" w:rsidP="002710E4">
            <w:pPr>
              <w:widowControl w:val="0"/>
              <w:numPr>
                <w:ilvl w:val="2"/>
                <w:numId w:val="23"/>
              </w:numPr>
              <w:tabs>
                <w:tab w:val="left" w:pos="1139"/>
              </w:tabs>
              <w:autoSpaceDE w:val="0"/>
              <w:autoSpaceDN w:val="0"/>
              <w:adjustRightInd w:val="0"/>
              <w:contextualSpacing/>
              <w:rPr>
                <w:rFonts w:ascii="Arial" w:hAnsi="Arial" w:cs="Arial"/>
                <w:sz w:val="20"/>
              </w:rPr>
            </w:pPr>
            <w:r w:rsidRPr="002710E4">
              <w:rPr>
                <w:rFonts w:ascii="Arial" w:hAnsi="Arial" w:cs="Arial"/>
                <w:sz w:val="20"/>
              </w:rPr>
              <w:t>Valdymo pulto ekrane pateikiama informacija turi apimti ne mažiau kaip šias funkcijas:</w:t>
            </w:r>
          </w:p>
          <w:p w14:paraId="646FCA76" w14:textId="77777777" w:rsidR="002710E4" w:rsidRPr="002710E4" w:rsidRDefault="002710E4" w:rsidP="002710E4">
            <w:pPr>
              <w:widowControl w:val="0"/>
              <w:numPr>
                <w:ilvl w:val="0"/>
                <w:numId w:val="24"/>
              </w:numPr>
              <w:pBdr>
                <w:top w:val="nil"/>
                <w:left w:val="nil"/>
                <w:bottom w:val="nil"/>
                <w:right w:val="nil"/>
                <w:between w:val="nil"/>
                <w:bar w:val="nil"/>
              </w:pBdr>
              <w:tabs>
                <w:tab w:val="left" w:pos="1139"/>
              </w:tabs>
              <w:autoSpaceDE w:val="0"/>
              <w:autoSpaceDN w:val="0"/>
              <w:adjustRightInd w:val="0"/>
              <w:contextualSpacing/>
              <w:rPr>
                <w:rFonts w:ascii="Arial" w:eastAsia="Arial Unicode MS" w:hAnsi="Arial" w:cs="Arial"/>
                <w:noProof/>
                <w:sz w:val="20"/>
                <w:bdr w:val="nil"/>
              </w:rPr>
            </w:pPr>
            <w:r w:rsidRPr="002710E4">
              <w:rPr>
                <w:rFonts w:ascii="Arial" w:eastAsia="Arial Unicode MS" w:hAnsi="Arial" w:cs="Arial"/>
                <w:noProof/>
                <w:sz w:val="20"/>
                <w:bdr w:val="nil"/>
              </w:rPr>
              <w:t>Variklio apsukos;</w:t>
            </w:r>
          </w:p>
          <w:p w14:paraId="2FB6FD4A" w14:textId="77777777" w:rsidR="002710E4" w:rsidRPr="002710E4" w:rsidRDefault="002710E4" w:rsidP="002710E4">
            <w:pPr>
              <w:widowControl w:val="0"/>
              <w:numPr>
                <w:ilvl w:val="0"/>
                <w:numId w:val="24"/>
              </w:numPr>
              <w:pBdr>
                <w:top w:val="nil"/>
                <w:left w:val="nil"/>
                <w:bottom w:val="nil"/>
                <w:right w:val="nil"/>
                <w:between w:val="nil"/>
                <w:bar w:val="nil"/>
              </w:pBdr>
              <w:tabs>
                <w:tab w:val="left" w:pos="1139"/>
              </w:tabs>
              <w:autoSpaceDE w:val="0"/>
              <w:autoSpaceDN w:val="0"/>
              <w:adjustRightInd w:val="0"/>
              <w:contextualSpacing/>
              <w:rPr>
                <w:rFonts w:ascii="Arial" w:eastAsia="Arial Unicode MS" w:hAnsi="Arial" w:cs="Arial"/>
                <w:noProof/>
                <w:sz w:val="20"/>
                <w:bdr w:val="nil"/>
              </w:rPr>
            </w:pPr>
            <w:r w:rsidRPr="002710E4">
              <w:rPr>
                <w:rFonts w:ascii="Arial" w:eastAsia="Arial Unicode MS" w:hAnsi="Arial" w:cs="Arial"/>
                <w:noProof/>
                <w:sz w:val="20"/>
                <w:bdr w:val="nil"/>
              </w:rPr>
              <w:t>Išvyniotos plovimo žarnos ilgis;</w:t>
            </w:r>
          </w:p>
          <w:p w14:paraId="1A1FD35B" w14:textId="77777777" w:rsidR="002710E4" w:rsidRPr="002710E4" w:rsidRDefault="002710E4" w:rsidP="002710E4">
            <w:pPr>
              <w:widowControl w:val="0"/>
              <w:numPr>
                <w:ilvl w:val="0"/>
                <w:numId w:val="24"/>
              </w:numPr>
              <w:pBdr>
                <w:top w:val="nil"/>
                <w:left w:val="nil"/>
                <w:bottom w:val="nil"/>
                <w:right w:val="nil"/>
                <w:between w:val="nil"/>
                <w:bar w:val="nil"/>
              </w:pBdr>
              <w:tabs>
                <w:tab w:val="left" w:pos="1139"/>
              </w:tabs>
              <w:autoSpaceDE w:val="0"/>
              <w:autoSpaceDN w:val="0"/>
              <w:adjustRightInd w:val="0"/>
              <w:contextualSpacing/>
              <w:rPr>
                <w:rFonts w:ascii="Arial" w:eastAsia="Arial Unicode MS" w:hAnsi="Arial" w:cs="Arial"/>
                <w:noProof/>
                <w:sz w:val="20"/>
                <w:bdr w:val="nil"/>
              </w:rPr>
            </w:pPr>
            <w:r w:rsidRPr="002710E4">
              <w:rPr>
                <w:rFonts w:ascii="Arial" w:eastAsia="Arial Unicode MS" w:hAnsi="Arial" w:cs="Arial"/>
                <w:noProof/>
                <w:sz w:val="20"/>
                <w:bdr w:val="nil"/>
              </w:rPr>
              <w:t>Vandens srauto matuoklis, l/min</w:t>
            </w:r>
          </w:p>
        </w:tc>
        <w:tc>
          <w:tcPr>
            <w:tcW w:w="4111" w:type="dxa"/>
          </w:tcPr>
          <w:p w14:paraId="51FC0ADF"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5B862A3A" w14:textId="77777777" w:rsidTr="002710E4">
        <w:trPr>
          <w:trHeight w:val="276"/>
        </w:trPr>
        <w:tc>
          <w:tcPr>
            <w:tcW w:w="5953" w:type="dxa"/>
          </w:tcPr>
          <w:p w14:paraId="420962FA" w14:textId="77777777" w:rsidR="002710E4" w:rsidRPr="002710E4" w:rsidRDefault="002710E4" w:rsidP="002710E4">
            <w:pPr>
              <w:widowControl w:val="0"/>
              <w:tabs>
                <w:tab w:val="left" w:pos="1139"/>
              </w:tabs>
              <w:autoSpaceDE w:val="0"/>
              <w:autoSpaceDN w:val="0"/>
              <w:adjustRightInd w:val="0"/>
              <w:ind w:left="1080"/>
              <w:contextualSpacing/>
              <w:rPr>
                <w:rFonts w:ascii="Arial" w:hAnsi="Arial" w:cs="Arial"/>
                <w:sz w:val="20"/>
              </w:rPr>
            </w:pPr>
          </w:p>
        </w:tc>
        <w:tc>
          <w:tcPr>
            <w:tcW w:w="4111" w:type="dxa"/>
          </w:tcPr>
          <w:p w14:paraId="7D26FB5D"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2B85E6D9" w14:textId="77777777" w:rsidTr="002710E4">
        <w:trPr>
          <w:trHeight w:val="276"/>
        </w:trPr>
        <w:tc>
          <w:tcPr>
            <w:tcW w:w="5953" w:type="dxa"/>
          </w:tcPr>
          <w:p w14:paraId="450ECE42"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rPr>
            </w:pPr>
            <w:r w:rsidRPr="002710E4">
              <w:rPr>
                <w:rFonts w:ascii="Arial" w:hAnsi="Arial" w:cs="Arial"/>
                <w:sz w:val="20"/>
              </w:rPr>
              <w:t xml:space="preserve">   Nuotolinio valdymo pultas</w:t>
            </w:r>
          </w:p>
        </w:tc>
        <w:tc>
          <w:tcPr>
            <w:tcW w:w="4111" w:type="dxa"/>
          </w:tcPr>
          <w:p w14:paraId="640B95FD"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31197907" w14:textId="77777777" w:rsidTr="002710E4">
        <w:trPr>
          <w:trHeight w:val="276"/>
        </w:trPr>
        <w:tc>
          <w:tcPr>
            <w:tcW w:w="5953" w:type="dxa"/>
          </w:tcPr>
          <w:p w14:paraId="4AF5E7CD" w14:textId="77777777" w:rsidR="002710E4" w:rsidRPr="002710E4" w:rsidRDefault="002710E4" w:rsidP="002710E4">
            <w:pPr>
              <w:widowControl w:val="0"/>
              <w:numPr>
                <w:ilvl w:val="2"/>
                <w:numId w:val="23"/>
              </w:numPr>
              <w:tabs>
                <w:tab w:val="left" w:pos="1139"/>
              </w:tabs>
              <w:autoSpaceDE w:val="0"/>
              <w:autoSpaceDN w:val="0"/>
              <w:adjustRightInd w:val="0"/>
              <w:contextualSpacing/>
              <w:rPr>
                <w:rFonts w:ascii="Arial" w:hAnsi="Arial" w:cs="Arial"/>
                <w:sz w:val="20"/>
              </w:rPr>
            </w:pPr>
            <w:r w:rsidRPr="002710E4">
              <w:rPr>
                <w:rFonts w:ascii="Arial" w:hAnsi="Arial" w:cs="Arial"/>
                <w:sz w:val="20"/>
              </w:rPr>
              <w:t xml:space="preserve"> Plovimo funkcijas galima valdyti operatoriui esant darbo zonoje. Valdymo pultas turi būti su drėgmei </w:t>
            </w:r>
            <w:r w:rsidRPr="002710E4">
              <w:rPr>
                <w:rFonts w:ascii="Arial" w:hAnsi="Arial" w:cs="Arial"/>
                <w:sz w:val="20"/>
              </w:rPr>
              <w:lastRenderedPageBreak/>
              <w:t>atspariu IP65 klasės skystųjų kristalų ekranu. Valdymo pulte privalo būti šios funkcijos:</w:t>
            </w:r>
          </w:p>
        </w:tc>
        <w:tc>
          <w:tcPr>
            <w:tcW w:w="4111" w:type="dxa"/>
          </w:tcPr>
          <w:p w14:paraId="56CA7C90"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03C76353" w14:textId="77777777" w:rsidTr="002710E4">
        <w:trPr>
          <w:trHeight w:val="276"/>
        </w:trPr>
        <w:tc>
          <w:tcPr>
            <w:tcW w:w="5953" w:type="dxa"/>
          </w:tcPr>
          <w:p w14:paraId="3944DDC8" w14:textId="77777777" w:rsidR="002710E4" w:rsidRPr="002710E4" w:rsidRDefault="002710E4" w:rsidP="002710E4">
            <w:pPr>
              <w:widowControl w:val="0"/>
              <w:numPr>
                <w:ilvl w:val="2"/>
                <w:numId w:val="23"/>
              </w:numPr>
              <w:tabs>
                <w:tab w:val="left" w:pos="1139"/>
              </w:tabs>
              <w:autoSpaceDE w:val="0"/>
              <w:autoSpaceDN w:val="0"/>
              <w:adjustRightInd w:val="0"/>
              <w:contextualSpacing/>
              <w:rPr>
                <w:rFonts w:ascii="Arial" w:hAnsi="Arial" w:cs="Arial"/>
                <w:sz w:val="20"/>
              </w:rPr>
            </w:pPr>
            <w:r w:rsidRPr="002710E4">
              <w:rPr>
                <w:rFonts w:ascii="Arial" w:hAnsi="Arial" w:cs="Arial"/>
                <w:sz w:val="20"/>
              </w:rPr>
              <w:t>Aukšto slėgio siurblio paleidimas/išjungimas</w:t>
            </w:r>
          </w:p>
        </w:tc>
        <w:tc>
          <w:tcPr>
            <w:tcW w:w="4111" w:type="dxa"/>
          </w:tcPr>
          <w:p w14:paraId="21FD0C23"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7E9B63BC" w14:textId="77777777" w:rsidTr="002710E4">
        <w:trPr>
          <w:trHeight w:val="276"/>
        </w:trPr>
        <w:tc>
          <w:tcPr>
            <w:tcW w:w="5953" w:type="dxa"/>
          </w:tcPr>
          <w:p w14:paraId="133A1B01" w14:textId="77777777" w:rsidR="002710E4" w:rsidRPr="002710E4" w:rsidRDefault="002710E4" w:rsidP="002710E4">
            <w:pPr>
              <w:widowControl w:val="0"/>
              <w:numPr>
                <w:ilvl w:val="2"/>
                <w:numId w:val="23"/>
              </w:numPr>
              <w:tabs>
                <w:tab w:val="left" w:pos="1139"/>
              </w:tabs>
              <w:autoSpaceDE w:val="0"/>
              <w:autoSpaceDN w:val="0"/>
              <w:adjustRightInd w:val="0"/>
              <w:contextualSpacing/>
              <w:rPr>
                <w:rFonts w:ascii="Arial" w:hAnsi="Arial" w:cs="Arial"/>
                <w:sz w:val="20"/>
              </w:rPr>
            </w:pPr>
            <w:r w:rsidRPr="002710E4">
              <w:rPr>
                <w:rFonts w:ascii="Arial" w:hAnsi="Arial" w:cs="Arial"/>
                <w:sz w:val="20"/>
              </w:rPr>
              <w:t>Avarinio išjungimo mygtukas.</w:t>
            </w:r>
          </w:p>
        </w:tc>
        <w:tc>
          <w:tcPr>
            <w:tcW w:w="4111" w:type="dxa"/>
          </w:tcPr>
          <w:p w14:paraId="372AC384"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3A250675" w14:textId="77777777" w:rsidTr="002710E4">
        <w:trPr>
          <w:trHeight w:val="276"/>
        </w:trPr>
        <w:tc>
          <w:tcPr>
            <w:tcW w:w="5953" w:type="dxa"/>
          </w:tcPr>
          <w:p w14:paraId="2A4E19C3" w14:textId="77777777" w:rsidR="002710E4" w:rsidRPr="002710E4" w:rsidRDefault="002710E4" w:rsidP="002710E4">
            <w:pPr>
              <w:widowControl w:val="0"/>
              <w:numPr>
                <w:ilvl w:val="2"/>
                <w:numId w:val="23"/>
              </w:numPr>
              <w:tabs>
                <w:tab w:val="left" w:pos="1139"/>
              </w:tabs>
              <w:autoSpaceDE w:val="0"/>
              <w:autoSpaceDN w:val="0"/>
              <w:adjustRightInd w:val="0"/>
              <w:contextualSpacing/>
              <w:rPr>
                <w:rFonts w:ascii="Arial" w:hAnsi="Arial" w:cs="Arial"/>
                <w:sz w:val="20"/>
              </w:rPr>
            </w:pPr>
            <w:r w:rsidRPr="002710E4">
              <w:rPr>
                <w:rFonts w:ascii="Arial" w:hAnsi="Arial" w:cs="Arial"/>
                <w:sz w:val="20"/>
              </w:rPr>
              <w:t>Variklio paleidimas/išjungimas.</w:t>
            </w:r>
          </w:p>
        </w:tc>
        <w:tc>
          <w:tcPr>
            <w:tcW w:w="4111" w:type="dxa"/>
          </w:tcPr>
          <w:p w14:paraId="113F0810"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4D77B009" w14:textId="77777777" w:rsidTr="002710E4">
        <w:trPr>
          <w:trHeight w:val="276"/>
        </w:trPr>
        <w:tc>
          <w:tcPr>
            <w:tcW w:w="5953" w:type="dxa"/>
          </w:tcPr>
          <w:p w14:paraId="39759CA2" w14:textId="77777777" w:rsidR="002710E4" w:rsidRPr="002710E4" w:rsidRDefault="002710E4" w:rsidP="002710E4">
            <w:pPr>
              <w:widowControl w:val="0"/>
              <w:numPr>
                <w:ilvl w:val="2"/>
                <w:numId w:val="23"/>
              </w:numPr>
              <w:tabs>
                <w:tab w:val="left" w:pos="1139"/>
              </w:tabs>
              <w:autoSpaceDE w:val="0"/>
              <w:autoSpaceDN w:val="0"/>
              <w:adjustRightInd w:val="0"/>
              <w:contextualSpacing/>
              <w:rPr>
                <w:rFonts w:ascii="Arial" w:hAnsi="Arial" w:cs="Arial"/>
                <w:sz w:val="20"/>
              </w:rPr>
            </w:pPr>
            <w:r w:rsidRPr="002710E4">
              <w:rPr>
                <w:rFonts w:ascii="Arial" w:hAnsi="Arial" w:cs="Arial"/>
                <w:sz w:val="20"/>
              </w:rPr>
              <w:t>Variklio apsisukimų padidinimas/sumažinimas.</w:t>
            </w:r>
          </w:p>
        </w:tc>
        <w:tc>
          <w:tcPr>
            <w:tcW w:w="4111" w:type="dxa"/>
          </w:tcPr>
          <w:p w14:paraId="7006BC6E"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0BE5CDC5" w14:textId="77777777" w:rsidTr="002710E4">
        <w:trPr>
          <w:trHeight w:val="276"/>
        </w:trPr>
        <w:tc>
          <w:tcPr>
            <w:tcW w:w="5953" w:type="dxa"/>
          </w:tcPr>
          <w:p w14:paraId="03A92EA7" w14:textId="77777777" w:rsidR="002710E4" w:rsidRPr="002710E4" w:rsidRDefault="002710E4" w:rsidP="002710E4">
            <w:pPr>
              <w:widowControl w:val="0"/>
              <w:numPr>
                <w:ilvl w:val="2"/>
                <w:numId w:val="23"/>
              </w:numPr>
              <w:tabs>
                <w:tab w:val="left" w:pos="1139"/>
              </w:tabs>
              <w:autoSpaceDE w:val="0"/>
              <w:autoSpaceDN w:val="0"/>
              <w:adjustRightInd w:val="0"/>
              <w:contextualSpacing/>
              <w:rPr>
                <w:rFonts w:ascii="Arial" w:hAnsi="Arial" w:cs="Arial"/>
                <w:sz w:val="20"/>
              </w:rPr>
            </w:pPr>
            <w:r w:rsidRPr="002710E4">
              <w:rPr>
                <w:rFonts w:ascii="Arial" w:hAnsi="Arial" w:cs="Arial"/>
                <w:sz w:val="20"/>
              </w:rPr>
              <w:t>Valdymo pulto ekrane pateikiama informacija turi apimti ne mažiau kaip šias funkcijas:</w:t>
            </w:r>
          </w:p>
          <w:p w14:paraId="0C6F66EE" w14:textId="77777777" w:rsidR="002710E4" w:rsidRPr="002710E4" w:rsidRDefault="002710E4" w:rsidP="002710E4">
            <w:pPr>
              <w:widowControl w:val="0"/>
              <w:numPr>
                <w:ilvl w:val="0"/>
                <w:numId w:val="24"/>
              </w:numPr>
              <w:pBdr>
                <w:top w:val="nil"/>
                <w:left w:val="nil"/>
                <w:bottom w:val="nil"/>
                <w:right w:val="nil"/>
                <w:between w:val="nil"/>
                <w:bar w:val="nil"/>
              </w:pBdr>
              <w:tabs>
                <w:tab w:val="left" w:pos="1139"/>
              </w:tabs>
              <w:autoSpaceDE w:val="0"/>
              <w:autoSpaceDN w:val="0"/>
              <w:adjustRightInd w:val="0"/>
              <w:contextualSpacing/>
              <w:rPr>
                <w:rFonts w:ascii="Arial" w:eastAsia="Arial Unicode MS" w:hAnsi="Arial" w:cs="Arial"/>
                <w:noProof/>
                <w:sz w:val="20"/>
                <w:bdr w:val="nil"/>
              </w:rPr>
            </w:pPr>
            <w:r w:rsidRPr="002710E4">
              <w:rPr>
                <w:rFonts w:ascii="Arial" w:eastAsia="Arial Unicode MS" w:hAnsi="Arial" w:cs="Arial"/>
                <w:noProof/>
                <w:sz w:val="20"/>
                <w:bdr w:val="nil"/>
              </w:rPr>
              <w:t>Variklio apsukos;</w:t>
            </w:r>
          </w:p>
          <w:p w14:paraId="28CC7D06" w14:textId="77777777" w:rsidR="002710E4" w:rsidRPr="002710E4" w:rsidRDefault="002710E4" w:rsidP="002710E4">
            <w:pPr>
              <w:widowControl w:val="0"/>
              <w:numPr>
                <w:ilvl w:val="0"/>
                <w:numId w:val="24"/>
              </w:numPr>
              <w:pBdr>
                <w:top w:val="nil"/>
                <w:left w:val="nil"/>
                <w:bottom w:val="nil"/>
                <w:right w:val="nil"/>
                <w:between w:val="nil"/>
                <w:bar w:val="nil"/>
              </w:pBdr>
              <w:tabs>
                <w:tab w:val="left" w:pos="1139"/>
              </w:tabs>
              <w:autoSpaceDE w:val="0"/>
              <w:autoSpaceDN w:val="0"/>
              <w:adjustRightInd w:val="0"/>
              <w:contextualSpacing/>
              <w:rPr>
                <w:rFonts w:ascii="Arial" w:eastAsia="Arial Unicode MS" w:hAnsi="Arial" w:cs="Arial"/>
                <w:noProof/>
                <w:sz w:val="20"/>
                <w:bdr w:val="nil"/>
              </w:rPr>
            </w:pPr>
            <w:r w:rsidRPr="002710E4">
              <w:rPr>
                <w:rFonts w:ascii="Arial" w:eastAsia="Arial Unicode MS" w:hAnsi="Arial" w:cs="Arial"/>
                <w:noProof/>
                <w:sz w:val="20"/>
                <w:bdr w:val="nil"/>
              </w:rPr>
              <w:t>Išvyniotos plovimo žarnos ilgis;</w:t>
            </w:r>
          </w:p>
          <w:p w14:paraId="47E50A5F" w14:textId="77777777" w:rsidR="002710E4" w:rsidRPr="002710E4" w:rsidRDefault="002710E4" w:rsidP="002710E4">
            <w:pPr>
              <w:widowControl w:val="0"/>
              <w:numPr>
                <w:ilvl w:val="0"/>
                <w:numId w:val="24"/>
              </w:numPr>
              <w:pBdr>
                <w:top w:val="nil"/>
                <w:left w:val="nil"/>
                <w:bottom w:val="nil"/>
                <w:right w:val="nil"/>
                <w:between w:val="nil"/>
                <w:bar w:val="nil"/>
              </w:pBdr>
              <w:tabs>
                <w:tab w:val="left" w:pos="1139"/>
              </w:tabs>
              <w:autoSpaceDE w:val="0"/>
              <w:autoSpaceDN w:val="0"/>
              <w:adjustRightInd w:val="0"/>
              <w:contextualSpacing/>
              <w:rPr>
                <w:rFonts w:ascii="Arial" w:eastAsia="Arial Unicode MS" w:hAnsi="Arial" w:cs="Arial"/>
                <w:noProof/>
                <w:sz w:val="20"/>
                <w:bdr w:val="nil"/>
              </w:rPr>
            </w:pPr>
            <w:r w:rsidRPr="002710E4">
              <w:rPr>
                <w:rFonts w:ascii="Arial" w:eastAsia="Arial Unicode MS" w:hAnsi="Arial" w:cs="Arial"/>
                <w:noProof/>
                <w:sz w:val="20"/>
                <w:bdr w:val="nil"/>
              </w:rPr>
              <w:t>Vandens srauto matuoklis, l/min</w:t>
            </w:r>
          </w:p>
          <w:p w14:paraId="38CBCB62" w14:textId="77777777" w:rsidR="002710E4" w:rsidRPr="002710E4" w:rsidRDefault="002710E4" w:rsidP="002710E4">
            <w:pPr>
              <w:widowControl w:val="0"/>
              <w:pBdr>
                <w:top w:val="nil"/>
                <w:left w:val="nil"/>
                <w:bottom w:val="nil"/>
                <w:right w:val="nil"/>
                <w:between w:val="nil"/>
                <w:bar w:val="nil"/>
              </w:pBdr>
              <w:tabs>
                <w:tab w:val="left" w:pos="1139"/>
              </w:tabs>
              <w:autoSpaceDE w:val="0"/>
              <w:autoSpaceDN w:val="0"/>
              <w:adjustRightInd w:val="0"/>
              <w:ind w:left="1800"/>
              <w:contextualSpacing/>
              <w:rPr>
                <w:rFonts w:ascii="Arial" w:eastAsia="Arial Unicode MS" w:hAnsi="Arial" w:cs="Arial"/>
                <w:noProof/>
                <w:sz w:val="20"/>
                <w:bdr w:val="nil"/>
              </w:rPr>
            </w:pPr>
          </w:p>
        </w:tc>
        <w:tc>
          <w:tcPr>
            <w:tcW w:w="4111" w:type="dxa"/>
          </w:tcPr>
          <w:p w14:paraId="7D464584"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78408473" w14:textId="77777777" w:rsidTr="002710E4">
        <w:trPr>
          <w:trHeight w:val="276"/>
        </w:trPr>
        <w:tc>
          <w:tcPr>
            <w:tcW w:w="5953" w:type="dxa"/>
          </w:tcPr>
          <w:p w14:paraId="0A13B8F0" w14:textId="77777777" w:rsidR="002710E4" w:rsidRPr="002710E4" w:rsidRDefault="002710E4" w:rsidP="002710E4">
            <w:pPr>
              <w:widowControl w:val="0"/>
              <w:tabs>
                <w:tab w:val="left" w:pos="1139"/>
              </w:tabs>
              <w:autoSpaceDE w:val="0"/>
              <w:autoSpaceDN w:val="0"/>
              <w:adjustRightInd w:val="0"/>
              <w:ind w:left="1080" w:firstLine="720"/>
              <w:contextualSpacing/>
              <w:rPr>
                <w:rFonts w:ascii="Arial" w:hAnsi="Arial" w:cs="Arial"/>
                <w:sz w:val="20"/>
              </w:rPr>
            </w:pPr>
          </w:p>
        </w:tc>
        <w:tc>
          <w:tcPr>
            <w:tcW w:w="4111" w:type="dxa"/>
          </w:tcPr>
          <w:p w14:paraId="31AA95C5"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7B91E894" w14:textId="77777777" w:rsidTr="002710E4">
        <w:trPr>
          <w:trHeight w:val="276"/>
        </w:trPr>
        <w:tc>
          <w:tcPr>
            <w:tcW w:w="5953" w:type="dxa"/>
          </w:tcPr>
          <w:p w14:paraId="5E262078" w14:textId="77777777" w:rsidR="002710E4" w:rsidRPr="002710E4" w:rsidRDefault="002710E4" w:rsidP="002710E4">
            <w:pPr>
              <w:widowControl w:val="0"/>
              <w:numPr>
                <w:ilvl w:val="1"/>
                <w:numId w:val="23"/>
              </w:numPr>
              <w:tabs>
                <w:tab w:val="left" w:pos="1139"/>
              </w:tabs>
              <w:autoSpaceDE w:val="0"/>
              <w:autoSpaceDN w:val="0"/>
              <w:adjustRightInd w:val="0"/>
              <w:ind w:left="884" w:hanging="524"/>
              <w:contextualSpacing/>
              <w:rPr>
                <w:rFonts w:ascii="Arial" w:hAnsi="Arial" w:cs="Arial"/>
                <w:sz w:val="20"/>
                <w:lang w:val="en-US"/>
              </w:rPr>
            </w:pPr>
            <w:r w:rsidRPr="002710E4">
              <w:rPr>
                <w:rFonts w:ascii="Arial" w:hAnsi="Arial" w:cs="Arial"/>
                <w:sz w:val="20"/>
              </w:rPr>
              <w:t xml:space="preserve">   </w:t>
            </w:r>
            <w:r w:rsidRPr="002710E4">
              <w:rPr>
                <w:rFonts w:ascii="Arial" w:hAnsi="Arial" w:cs="Arial"/>
                <w:sz w:val="20"/>
                <w:lang w:val="en-US"/>
              </w:rPr>
              <w:t>Priedai</w:t>
            </w:r>
          </w:p>
        </w:tc>
        <w:tc>
          <w:tcPr>
            <w:tcW w:w="4111" w:type="dxa"/>
          </w:tcPr>
          <w:p w14:paraId="77B87C9F"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3B6C4E65" w14:textId="77777777" w:rsidTr="002710E4">
        <w:trPr>
          <w:trHeight w:val="276"/>
        </w:trPr>
        <w:tc>
          <w:tcPr>
            <w:tcW w:w="5953" w:type="dxa"/>
          </w:tcPr>
          <w:p w14:paraId="279469AE" w14:textId="77777777" w:rsidR="002710E4" w:rsidRPr="002710E4" w:rsidRDefault="002710E4" w:rsidP="002710E4">
            <w:pPr>
              <w:widowControl w:val="0"/>
              <w:numPr>
                <w:ilvl w:val="2"/>
                <w:numId w:val="23"/>
              </w:numPr>
              <w:tabs>
                <w:tab w:val="left" w:pos="1139"/>
              </w:tabs>
              <w:autoSpaceDE w:val="0"/>
              <w:autoSpaceDN w:val="0"/>
              <w:adjustRightInd w:val="0"/>
              <w:contextualSpacing/>
              <w:rPr>
                <w:rFonts w:ascii="Arial" w:hAnsi="Arial" w:cs="Arial"/>
                <w:sz w:val="20"/>
              </w:rPr>
            </w:pPr>
            <w:r w:rsidRPr="002710E4">
              <w:rPr>
                <w:rFonts w:ascii="Arial" w:hAnsi="Arial" w:cs="Arial"/>
                <w:sz w:val="20"/>
              </w:rPr>
              <w:t>Papildomas galvučių rinkinys, ne mažiau kaip 5 skirtingų tipų galvutės sudedamos į tam skirtą (pritaikytą) kompaktišką lagaminą.</w:t>
            </w:r>
          </w:p>
        </w:tc>
        <w:tc>
          <w:tcPr>
            <w:tcW w:w="4111" w:type="dxa"/>
          </w:tcPr>
          <w:p w14:paraId="03A7120E"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541D464F" w14:textId="77777777" w:rsidTr="002710E4">
        <w:trPr>
          <w:trHeight w:val="276"/>
        </w:trPr>
        <w:tc>
          <w:tcPr>
            <w:tcW w:w="5953" w:type="dxa"/>
          </w:tcPr>
          <w:p w14:paraId="45085215" w14:textId="77777777" w:rsidR="002710E4" w:rsidRPr="002710E4" w:rsidRDefault="002710E4" w:rsidP="002710E4">
            <w:pPr>
              <w:widowControl w:val="0"/>
              <w:numPr>
                <w:ilvl w:val="2"/>
                <w:numId w:val="23"/>
              </w:numPr>
              <w:tabs>
                <w:tab w:val="left" w:pos="1139"/>
              </w:tabs>
              <w:autoSpaceDE w:val="0"/>
              <w:autoSpaceDN w:val="0"/>
              <w:adjustRightInd w:val="0"/>
              <w:contextualSpacing/>
              <w:rPr>
                <w:rFonts w:ascii="Arial" w:hAnsi="Arial" w:cs="Arial"/>
                <w:sz w:val="20"/>
              </w:rPr>
            </w:pPr>
            <w:r w:rsidRPr="002710E4">
              <w:rPr>
                <w:rFonts w:ascii="Arial" w:hAnsi="Arial" w:cs="Arial"/>
                <w:sz w:val="20"/>
              </w:rPr>
              <w:t>Plovimo pistoletas su plokščios srovės antgaliu.</w:t>
            </w:r>
          </w:p>
        </w:tc>
        <w:tc>
          <w:tcPr>
            <w:tcW w:w="4111" w:type="dxa"/>
          </w:tcPr>
          <w:p w14:paraId="6B41BDDA"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3EFD155E" w14:textId="77777777" w:rsidTr="002710E4">
        <w:trPr>
          <w:trHeight w:val="276"/>
        </w:trPr>
        <w:tc>
          <w:tcPr>
            <w:tcW w:w="5953" w:type="dxa"/>
          </w:tcPr>
          <w:p w14:paraId="021F371E" w14:textId="77777777" w:rsidR="002710E4" w:rsidRPr="002710E4" w:rsidRDefault="002710E4" w:rsidP="002710E4">
            <w:pPr>
              <w:widowControl w:val="0"/>
              <w:numPr>
                <w:ilvl w:val="2"/>
                <w:numId w:val="23"/>
              </w:numPr>
              <w:tabs>
                <w:tab w:val="left" w:pos="1139"/>
              </w:tabs>
              <w:autoSpaceDE w:val="0"/>
              <w:autoSpaceDN w:val="0"/>
              <w:adjustRightInd w:val="0"/>
              <w:contextualSpacing/>
              <w:rPr>
                <w:rFonts w:ascii="Arial" w:hAnsi="Arial" w:cs="Arial"/>
                <w:sz w:val="20"/>
              </w:rPr>
            </w:pPr>
            <w:r w:rsidRPr="002710E4">
              <w:rPr>
                <w:rFonts w:ascii="Arial" w:hAnsi="Arial" w:cs="Arial"/>
                <w:sz w:val="20"/>
              </w:rPr>
              <w:t>12V darbo vietos apšvietimo prožektorius su magnetiniu laikikliu ir jam skirta jungtis ant hidrodinaminės įrangos.</w:t>
            </w:r>
          </w:p>
        </w:tc>
        <w:tc>
          <w:tcPr>
            <w:tcW w:w="4111" w:type="dxa"/>
          </w:tcPr>
          <w:p w14:paraId="02923B64" w14:textId="77777777" w:rsidR="002710E4" w:rsidRPr="002710E4" w:rsidRDefault="002710E4" w:rsidP="002710E4">
            <w:pPr>
              <w:widowControl w:val="0"/>
              <w:autoSpaceDE w:val="0"/>
              <w:autoSpaceDN w:val="0"/>
              <w:adjustRightInd w:val="0"/>
              <w:ind w:firstLine="720"/>
              <w:rPr>
                <w:rFonts w:ascii="Arial" w:hAnsi="Arial" w:cs="Arial"/>
                <w:sz w:val="20"/>
              </w:rPr>
            </w:pPr>
          </w:p>
        </w:tc>
      </w:tr>
      <w:tr w:rsidR="002710E4" w:rsidRPr="002710E4" w14:paraId="74F657E9" w14:textId="77777777" w:rsidTr="002710E4">
        <w:trPr>
          <w:trHeight w:val="276"/>
        </w:trPr>
        <w:tc>
          <w:tcPr>
            <w:tcW w:w="5953" w:type="dxa"/>
          </w:tcPr>
          <w:p w14:paraId="0E297DCE" w14:textId="77777777" w:rsidR="002710E4" w:rsidRPr="002710E4" w:rsidRDefault="002710E4" w:rsidP="002710E4">
            <w:pPr>
              <w:widowControl w:val="0"/>
              <w:numPr>
                <w:ilvl w:val="2"/>
                <w:numId w:val="23"/>
              </w:numPr>
              <w:tabs>
                <w:tab w:val="left" w:pos="1139"/>
              </w:tabs>
              <w:autoSpaceDE w:val="0"/>
              <w:autoSpaceDN w:val="0"/>
              <w:adjustRightInd w:val="0"/>
              <w:contextualSpacing/>
              <w:rPr>
                <w:rFonts w:ascii="Arial" w:hAnsi="Arial" w:cs="Arial"/>
                <w:sz w:val="20"/>
              </w:rPr>
            </w:pPr>
            <w:r w:rsidRPr="002710E4">
              <w:rPr>
                <w:rFonts w:ascii="Arial" w:hAnsi="Arial" w:cs="Arial"/>
                <w:sz w:val="20"/>
              </w:rPr>
              <w:t>Visi įrankiai, reikalingi tinkamai, pagal gamintojo nurodytą tvarką, prižiūrėti ir aptarnauti įrangą.</w:t>
            </w:r>
          </w:p>
        </w:tc>
        <w:tc>
          <w:tcPr>
            <w:tcW w:w="4111" w:type="dxa"/>
          </w:tcPr>
          <w:p w14:paraId="68CBFEAE" w14:textId="77777777" w:rsidR="002710E4" w:rsidRPr="002710E4" w:rsidRDefault="002710E4" w:rsidP="002710E4">
            <w:pPr>
              <w:widowControl w:val="0"/>
              <w:autoSpaceDE w:val="0"/>
              <w:autoSpaceDN w:val="0"/>
              <w:adjustRightInd w:val="0"/>
              <w:ind w:firstLine="720"/>
              <w:rPr>
                <w:rFonts w:ascii="Arial" w:hAnsi="Arial" w:cs="Arial"/>
                <w:sz w:val="20"/>
              </w:rPr>
            </w:pPr>
          </w:p>
        </w:tc>
      </w:tr>
    </w:tbl>
    <w:p w14:paraId="3623FA44" w14:textId="3EB279D0" w:rsidR="007750CC" w:rsidRPr="007750CC" w:rsidRDefault="007750CC" w:rsidP="00354A06">
      <w:pPr>
        <w:tabs>
          <w:tab w:val="left" w:pos="567"/>
        </w:tabs>
        <w:rPr>
          <w:rFonts w:ascii="Arial" w:hAnsi="Arial" w:cs="Arial"/>
          <w:b/>
          <w:bCs/>
        </w:rPr>
      </w:pPr>
    </w:p>
    <w:p w14:paraId="35E96B5D" w14:textId="77777777" w:rsidR="007750CC" w:rsidRPr="007750CC" w:rsidRDefault="007750CC" w:rsidP="007750CC">
      <w:pPr>
        <w:tabs>
          <w:tab w:val="left" w:pos="567"/>
        </w:tabs>
        <w:rPr>
          <w:rFonts w:ascii="Arial" w:hAnsi="Arial" w:cs="Arial"/>
          <w:b/>
          <w:bCs/>
        </w:rPr>
      </w:pPr>
    </w:p>
    <w:p w14:paraId="5423A707" w14:textId="0B4A213A" w:rsidR="00B61752" w:rsidRPr="0028339E" w:rsidRDefault="00B61752" w:rsidP="007750CC">
      <w:pPr>
        <w:pStyle w:val="Sraopastraipa"/>
        <w:numPr>
          <w:ilvl w:val="0"/>
          <w:numId w:val="2"/>
        </w:numPr>
        <w:tabs>
          <w:tab w:val="left" w:pos="567"/>
        </w:tabs>
        <w:spacing w:after="0"/>
        <w:ind w:left="1077"/>
        <w:jc w:val="center"/>
        <w:rPr>
          <w:rFonts w:ascii="Arial" w:hAnsi="Arial" w:cs="Arial"/>
          <w:b/>
          <w:bCs/>
        </w:rPr>
      </w:pPr>
      <w:r w:rsidRPr="0028339E">
        <w:rPr>
          <w:rFonts w:ascii="Arial" w:hAnsi="Arial" w:cs="Arial"/>
          <w:b/>
          <w:bCs/>
        </w:rPr>
        <w:t>PASIŪLYMO KAINA</w:t>
      </w:r>
    </w:p>
    <w:p w14:paraId="398C8C8E" w14:textId="77777777" w:rsidR="00B61752" w:rsidRPr="0028339E" w:rsidRDefault="00B61752" w:rsidP="00B61752">
      <w:pPr>
        <w:tabs>
          <w:tab w:val="left" w:pos="567"/>
        </w:tabs>
        <w:jc w:val="center"/>
        <w:rPr>
          <w:rFonts w:ascii="Arial" w:hAnsi="Arial" w:cs="Arial"/>
          <w:b/>
          <w:bCs/>
          <w:sz w:val="20"/>
        </w:rPr>
      </w:pPr>
    </w:p>
    <w:p w14:paraId="34E3D8AE" w14:textId="4984E0EA" w:rsidR="00B61752" w:rsidRPr="0028339E" w:rsidRDefault="00B61752" w:rsidP="007750CC">
      <w:pPr>
        <w:pStyle w:val="Sraopastraipa"/>
        <w:numPr>
          <w:ilvl w:val="1"/>
          <w:numId w:val="2"/>
        </w:numPr>
        <w:tabs>
          <w:tab w:val="left" w:pos="567"/>
          <w:tab w:val="left" w:pos="851"/>
        </w:tabs>
        <w:ind w:left="0" w:firstLine="426"/>
        <w:jc w:val="both"/>
        <w:rPr>
          <w:rFonts w:ascii="Arial" w:hAnsi="Arial" w:cs="Arial"/>
        </w:rPr>
      </w:pPr>
      <w:r w:rsidRPr="0028339E">
        <w:rPr>
          <w:rFonts w:ascii="Arial" w:hAnsi="Arial" w:cs="Arial"/>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3FC644D" w14:textId="4D1D692F" w:rsidR="00B61752" w:rsidRPr="0028339E" w:rsidRDefault="00B61752" w:rsidP="007750CC">
      <w:pPr>
        <w:pStyle w:val="Sraopastraipa"/>
        <w:numPr>
          <w:ilvl w:val="1"/>
          <w:numId w:val="2"/>
        </w:numPr>
        <w:tabs>
          <w:tab w:val="left" w:pos="567"/>
          <w:tab w:val="left" w:pos="851"/>
        </w:tabs>
        <w:ind w:left="0" w:firstLine="426"/>
        <w:jc w:val="both"/>
        <w:rPr>
          <w:rFonts w:ascii="Arial" w:hAnsi="Arial" w:cs="Arial"/>
        </w:rPr>
      </w:pPr>
      <w:r w:rsidRPr="0028339E">
        <w:rPr>
          <w:rFonts w:ascii="Arial" w:hAnsi="Arial" w:cs="Arial"/>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24A0B6B1" w14:textId="3458735F" w:rsidR="00B61752" w:rsidRPr="0028339E" w:rsidRDefault="00B61752" w:rsidP="007750CC">
      <w:pPr>
        <w:pStyle w:val="Sraopastraipa"/>
        <w:numPr>
          <w:ilvl w:val="2"/>
          <w:numId w:val="2"/>
        </w:numPr>
        <w:tabs>
          <w:tab w:val="left" w:pos="567"/>
          <w:tab w:val="left" w:pos="993"/>
        </w:tabs>
        <w:ind w:left="0" w:firstLine="426"/>
        <w:jc w:val="both"/>
        <w:rPr>
          <w:rFonts w:ascii="Arial" w:hAnsi="Arial" w:cs="Arial"/>
        </w:rPr>
      </w:pPr>
      <w:r w:rsidRPr="0028339E">
        <w:rPr>
          <w:rFonts w:ascii="Arial" w:hAnsi="Arial" w:cs="Arial"/>
        </w:rPr>
        <w:t>transportavimo išlaidas;</w:t>
      </w:r>
    </w:p>
    <w:p w14:paraId="448D5A2D" w14:textId="0B14CA08" w:rsidR="00B61752" w:rsidRPr="0028339E" w:rsidRDefault="00B61752" w:rsidP="007750CC">
      <w:pPr>
        <w:pStyle w:val="Sraopastraipa"/>
        <w:numPr>
          <w:ilvl w:val="2"/>
          <w:numId w:val="2"/>
        </w:numPr>
        <w:tabs>
          <w:tab w:val="left" w:pos="567"/>
          <w:tab w:val="left" w:pos="993"/>
        </w:tabs>
        <w:ind w:left="0" w:firstLine="426"/>
        <w:jc w:val="both"/>
        <w:rPr>
          <w:rFonts w:ascii="Arial" w:hAnsi="Arial" w:cs="Arial"/>
        </w:rPr>
      </w:pPr>
      <w:r w:rsidRPr="0028339E">
        <w:rPr>
          <w:rFonts w:ascii="Arial" w:hAnsi="Arial" w:cs="Arial"/>
        </w:rPr>
        <w:t>pakavimo, pakrovimo, tranzito, iškrovimo, išpakavimo, tikrinimo, draudimo ir kitas su Prekių tiekimu susijusias išlaidas;</w:t>
      </w:r>
    </w:p>
    <w:p w14:paraId="7DC93AD3" w14:textId="18E63CA3" w:rsidR="00B61752" w:rsidRPr="0028339E" w:rsidRDefault="00B61752" w:rsidP="007750CC">
      <w:pPr>
        <w:pStyle w:val="Sraopastraipa"/>
        <w:numPr>
          <w:ilvl w:val="2"/>
          <w:numId w:val="2"/>
        </w:numPr>
        <w:tabs>
          <w:tab w:val="left" w:pos="567"/>
          <w:tab w:val="left" w:pos="993"/>
        </w:tabs>
        <w:ind w:left="0" w:firstLine="426"/>
        <w:jc w:val="both"/>
        <w:rPr>
          <w:rFonts w:ascii="Arial" w:hAnsi="Arial" w:cs="Arial"/>
        </w:rPr>
      </w:pPr>
      <w:r w:rsidRPr="0028339E">
        <w:rPr>
          <w:rFonts w:ascii="Arial" w:hAnsi="Arial" w:cs="Arial"/>
        </w:rPr>
        <w:t>visas su dokumentų, kurių reikalauja Pirkėjas, rengimu ir pateikimu susijusias išlaidas;</w:t>
      </w:r>
    </w:p>
    <w:p w14:paraId="2BE29F9F" w14:textId="0A994A35" w:rsidR="00B61752" w:rsidRPr="0028339E" w:rsidRDefault="00B61752" w:rsidP="007750CC">
      <w:pPr>
        <w:pStyle w:val="Sraopastraipa"/>
        <w:numPr>
          <w:ilvl w:val="2"/>
          <w:numId w:val="2"/>
        </w:numPr>
        <w:tabs>
          <w:tab w:val="left" w:pos="567"/>
          <w:tab w:val="left" w:pos="993"/>
        </w:tabs>
        <w:ind w:left="0" w:firstLine="426"/>
        <w:jc w:val="both"/>
        <w:rPr>
          <w:rFonts w:ascii="Arial" w:hAnsi="Arial" w:cs="Arial"/>
        </w:rPr>
      </w:pPr>
      <w:r w:rsidRPr="0028339E">
        <w:rPr>
          <w:rFonts w:ascii="Arial" w:hAnsi="Arial" w:cs="Arial"/>
        </w:rPr>
        <w:t>naudojimo ir priežiūros instrukcijų, numatytų Techninėje specifikacijoje, pateikimo išlaidas;</w:t>
      </w:r>
    </w:p>
    <w:p w14:paraId="3012710D" w14:textId="36D598F2" w:rsidR="00B61752" w:rsidRPr="0028339E" w:rsidRDefault="00B61752" w:rsidP="007750CC">
      <w:pPr>
        <w:pStyle w:val="Sraopastraipa"/>
        <w:numPr>
          <w:ilvl w:val="2"/>
          <w:numId w:val="2"/>
        </w:numPr>
        <w:tabs>
          <w:tab w:val="left" w:pos="567"/>
          <w:tab w:val="left" w:pos="993"/>
        </w:tabs>
        <w:ind w:left="0" w:firstLine="426"/>
        <w:jc w:val="both"/>
        <w:rPr>
          <w:rFonts w:ascii="Arial" w:hAnsi="Arial" w:cs="Arial"/>
        </w:rPr>
      </w:pPr>
      <w:r w:rsidRPr="0028339E">
        <w:rPr>
          <w:rFonts w:ascii="Arial" w:hAnsi="Arial" w:cs="Arial"/>
        </w:rPr>
        <w:t>elektroninių sąskaitų teikimo išlaidos;</w:t>
      </w:r>
    </w:p>
    <w:p w14:paraId="4E87D4D7" w14:textId="6FF3712E" w:rsidR="00B61752" w:rsidRPr="0028339E" w:rsidRDefault="00B61752" w:rsidP="007750CC">
      <w:pPr>
        <w:pStyle w:val="Sraopastraipa"/>
        <w:numPr>
          <w:ilvl w:val="2"/>
          <w:numId w:val="2"/>
        </w:numPr>
        <w:tabs>
          <w:tab w:val="left" w:pos="567"/>
          <w:tab w:val="left" w:pos="993"/>
        </w:tabs>
        <w:ind w:left="0" w:firstLine="426"/>
        <w:jc w:val="both"/>
        <w:rPr>
          <w:rFonts w:ascii="Arial" w:hAnsi="Arial" w:cs="Arial"/>
        </w:rPr>
      </w:pPr>
      <w:r w:rsidRPr="0028339E">
        <w:rPr>
          <w:rFonts w:ascii="Arial" w:hAnsi="Arial" w:cs="Arial"/>
        </w:rPr>
        <w:t>Prekių garantinės priežiūros išlaidos;</w:t>
      </w:r>
    </w:p>
    <w:p w14:paraId="4BFD2322" w14:textId="39DE61E4" w:rsidR="00B61752" w:rsidRPr="0028339E" w:rsidRDefault="00B61752" w:rsidP="007750CC">
      <w:pPr>
        <w:pStyle w:val="Sraopastraipa"/>
        <w:numPr>
          <w:ilvl w:val="1"/>
          <w:numId w:val="2"/>
        </w:numPr>
        <w:tabs>
          <w:tab w:val="left" w:pos="567"/>
          <w:tab w:val="left" w:pos="851"/>
        </w:tabs>
        <w:ind w:left="0" w:firstLine="426"/>
        <w:jc w:val="both"/>
        <w:rPr>
          <w:rFonts w:ascii="Arial" w:hAnsi="Arial" w:cs="Arial"/>
        </w:rPr>
      </w:pPr>
      <w:r w:rsidRPr="0028339E">
        <w:rPr>
          <w:rFonts w:ascii="Arial" w:hAnsi="Arial" w:cs="Arial"/>
        </w:rPr>
        <w:t>Jeigu pasiūlyme nurodyta, išreikšta skaitmenimis, neatitinka kainos, nurodytos žodžiais, teisinga laikoma kaina, nurodyta žodžiais.</w:t>
      </w:r>
    </w:p>
    <w:p w14:paraId="49399FD3" w14:textId="46BE90FD" w:rsidR="00B61752" w:rsidRPr="0028339E" w:rsidRDefault="00B61752" w:rsidP="007750CC">
      <w:pPr>
        <w:pStyle w:val="Sraopastraipa"/>
        <w:numPr>
          <w:ilvl w:val="1"/>
          <w:numId w:val="2"/>
        </w:numPr>
        <w:tabs>
          <w:tab w:val="left" w:pos="567"/>
          <w:tab w:val="left" w:pos="851"/>
        </w:tabs>
        <w:ind w:left="0" w:firstLine="426"/>
        <w:jc w:val="both"/>
        <w:rPr>
          <w:rFonts w:ascii="Arial" w:hAnsi="Arial" w:cs="Arial"/>
        </w:rPr>
      </w:pPr>
      <w:r w:rsidRPr="0028339E">
        <w:rPr>
          <w:rFonts w:ascii="Arial" w:hAnsi="Arial" w:cs="Arial"/>
        </w:rPr>
        <w:lastRenderedPageBreak/>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9"/>
        <w:gridCol w:w="3861"/>
        <w:gridCol w:w="1145"/>
        <w:gridCol w:w="1435"/>
        <w:gridCol w:w="2880"/>
      </w:tblGrid>
      <w:tr w:rsidR="007750CC" w:rsidRPr="0028339E" w14:paraId="62D33803" w14:textId="77777777" w:rsidTr="00050DB4">
        <w:trPr>
          <w:trHeight w:val="760"/>
          <w:jc w:val="center"/>
        </w:trPr>
        <w:tc>
          <w:tcPr>
            <w:tcW w:w="859" w:type="dxa"/>
            <w:shd w:val="clear" w:color="auto" w:fill="DAEEF3" w:themeFill="accent5" w:themeFillTint="33"/>
            <w:vAlign w:val="center"/>
            <w:hideMark/>
          </w:tcPr>
          <w:p w14:paraId="6CC2E4D4" w14:textId="77777777" w:rsidR="007750CC" w:rsidRPr="0028339E" w:rsidRDefault="007750CC" w:rsidP="004225FF">
            <w:pPr>
              <w:widowControl w:val="0"/>
              <w:autoSpaceDE w:val="0"/>
              <w:autoSpaceDN w:val="0"/>
              <w:jc w:val="center"/>
              <w:rPr>
                <w:rFonts w:ascii="Arial" w:hAnsi="Arial" w:cs="Arial"/>
                <w:b/>
                <w:sz w:val="20"/>
              </w:rPr>
            </w:pPr>
            <w:r w:rsidRPr="0028339E">
              <w:rPr>
                <w:rFonts w:ascii="Arial" w:hAnsi="Arial" w:cs="Arial"/>
                <w:b/>
                <w:sz w:val="20"/>
              </w:rPr>
              <w:t>Eil.  Nr.</w:t>
            </w:r>
          </w:p>
        </w:tc>
        <w:tc>
          <w:tcPr>
            <w:tcW w:w="3861" w:type="dxa"/>
            <w:shd w:val="clear" w:color="auto" w:fill="DAEEF3" w:themeFill="accent5" w:themeFillTint="33"/>
            <w:vAlign w:val="center"/>
            <w:hideMark/>
          </w:tcPr>
          <w:p w14:paraId="0BD184D7" w14:textId="77777777" w:rsidR="007750CC" w:rsidRPr="0028339E" w:rsidRDefault="007750CC" w:rsidP="004225FF">
            <w:pPr>
              <w:widowControl w:val="0"/>
              <w:autoSpaceDE w:val="0"/>
              <w:autoSpaceDN w:val="0"/>
              <w:jc w:val="center"/>
              <w:rPr>
                <w:rFonts w:ascii="Arial" w:hAnsi="Arial" w:cs="Arial"/>
                <w:b/>
                <w:sz w:val="20"/>
                <w:lang w:val="en-AU"/>
              </w:rPr>
            </w:pPr>
            <w:r w:rsidRPr="0028339E">
              <w:rPr>
                <w:rFonts w:ascii="Arial" w:hAnsi="Arial" w:cs="Arial"/>
                <w:b/>
                <w:sz w:val="20"/>
              </w:rPr>
              <w:t>Pirkimo objektas</w:t>
            </w:r>
          </w:p>
        </w:tc>
        <w:tc>
          <w:tcPr>
            <w:tcW w:w="1145" w:type="dxa"/>
            <w:shd w:val="clear" w:color="auto" w:fill="DAEEF3" w:themeFill="accent5" w:themeFillTint="33"/>
            <w:vAlign w:val="center"/>
          </w:tcPr>
          <w:p w14:paraId="3480CC72" w14:textId="572EF199" w:rsidR="007750CC" w:rsidRPr="0028339E" w:rsidRDefault="007750CC" w:rsidP="004225FF">
            <w:pPr>
              <w:widowControl w:val="0"/>
              <w:autoSpaceDE w:val="0"/>
              <w:autoSpaceDN w:val="0"/>
              <w:jc w:val="center"/>
              <w:rPr>
                <w:rFonts w:ascii="Arial" w:hAnsi="Arial" w:cs="Arial"/>
                <w:b/>
                <w:sz w:val="20"/>
              </w:rPr>
            </w:pPr>
            <w:r w:rsidRPr="0028339E">
              <w:rPr>
                <w:rFonts w:ascii="Arial" w:hAnsi="Arial" w:cs="Arial"/>
                <w:b/>
                <w:sz w:val="20"/>
              </w:rPr>
              <w:t>Mato vienetas</w:t>
            </w:r>
          </w:p>
        </w:tc>
        <w:tc>
          <w:tcPr>
            <w:tcW w:w="1432" w:type="dxa"/>
            <w:shd w:val="clear" w:color="auto" w:fill="DAEEF3" w:themeFill="accent5" w:themeFillTint="33"/>
            <w:vAlign w:val="center"/>
          </w:tcPr>
          <w:p w14:paraId="3B79279F" w14:textId="6722937B" w:rsidR="007750CC" w:rsidRPr="0028339E" w:rsidRDefault="007750CC" w:rsidP="004225FF">
            <w:pPr>
              <w:widowControl w:val="0"/>
              <w:autoSpaceDE w:val="0"/>
              <w:autoSpaceDN w:val="0"/>
              <w:jc w:val="center"/>
              <w:rPr>
                <w:rFonts w:ascii="Arial" w:hAnsi="Arial" w:cs="Arial"/>
                <w:b/>
                <w:sz w:val="20"/>
              </w:rPr>
            </w:pPr>
            <w:r w:rsidRPr="0028339E">
              <w:rPr>
                <w:rFonts w:ascii="Arial" w:hAnsi="Arial" w:cs="Arial"/>
                <w:b/>
                <w:sz w:val="20"/>
              </w:rPr>
              <w:t>Kiekis</w:t>
            </w:r>
          </w:p>
        </w:tc>
        <w:tc>
          <w:tcPr>
            <w:tcW w:w="2880" w:type="dxa"/>
            <w:shd w:val="clear" w:color="auto" w:fill="DAEEF3" w:themeFill="accent5" w:themeFillTint="33"/>
            <w:vAlign w:val="center"/>
          </w:tcPr>
          <w:p w14:paraId="168528FF" w14:textId="5D873994" w:rsidR="007750CC" w:rsidRPr="0028339E" w:rsidRDefault="007750CC" w:rsidP="004225FF">
            <w:pPr>
              <w:widowControl w:val="0"/>
              <w:autoSpaceDE w:val="0"/>
              <w:autoSpaceDN w:val="0"/>
              <w:jc w:val="center"/>
              <w:rPr>
                <w:rFonts w:ascii="Arial" w:hAnsi="Arial" w:cs="Arial"/>
                <w:b/>
                <w:sz w:val="20"/>
              </w:rPr>
            </w:pPr>
            <w:r>
              <w:rPr>
                <w:rFonts w:ascii="Arial" w:hAnsi="Arial" w:cs="Arial"/>
                <w:b/>
                <w:sz w:val="20"/>
              </w:rPr>
              <w:t>K</w:t>
            </w:r>
            <w:r w:rsidRPr="0028339E">
              <w:rPr>
                <w:rFonts w:ascii="Arial" w:hAnsi="Arial" w:cs="Arial"/>
                <w:b/>
                <w:sz w:val="20"/>
              </w:rPr>
              <w:t>aina</w:t>
            </w:r>
          </w:p>
          <w:p w14:paraId="0D828273" w14:textId="2DFCCCEF" w:rsidR="007750CC" w:rsidRPr="0028339E" w:rsidRDefault="007750CC" w:rsidP="004225FF">
            <w:pPr>
              <w:widowControl w:val="0"/>
              <w:autoSpaceDE w:val="0"/>
              <w:autoSpaceDN w:val="0"/>
              <w:jc w:val="center"/>
              <w:rPr>
                <w:rFonts w:ascii="Arial" w:hAnsi="Arial" w:cs="Arial"/>
                <w:b/>
                <w:sz w:val="20"/>
              </w:rPr>
            </w:pPr>
            <w:r w:rsidRPr="0028339E">
              <w:rPr>
                <w:rFonts w:ascii="Arial" w:hAnsi="Arial" w:cs="Arial"/>
                <w:b/>
                <w:sz w:val="20"/>
              </w:rPr>
              <w:t>Eur be PVM</w:t>
            </w:r>
          </w:p>
        </w:tc>
      </w:tr>
      <w:tr w:rsidR="007750CC" w:rsidRPr="0028339E" w14:paraId="55B3BE05" w14:textId="77777777" w:rsidTr="00050DB4">
        <w:trPr>
          <w:trHeight w:val="151"/>
          <w:jc w:val="center"/>
        </w:trPr>
        <w:tc>
          <w:tcPr>
            <w:tcW w:w="859" w:type="dxa"/>
            <w:shd w:val="clear" w:color="auto" w:fill="DAEEF3" w:themeFill="accent5" w:themeFillTint="33"/>
            <w:vAlign w:val="center"/>
            <w:hideMark/>
          </w:tcPr>
          <w:p w14:paraId="5C18BACE" w14:textId="77777777" w:rsidR="007750CC" w:rsidRPr="0028339E" w:rsidRDefault="007750CC" w:rsidP="00A10DB7">
            <w:pPr>
              <w:widowControl w:val="0"/>
              <w:autoSpaceDE w:val="0"/>
              <w:autoSpaceDN w:val="0"/>
              <w:jc w:val="center"/>
              <w:rPr>
                <w:rFonts w:ascii="Arial" w:hAnsi="Arial" w:cs="Arial"/>
                <w:i/>
                <w:sz w:val="20"/>
              </w:rPr>
            </w:pPr>
            <w:r w:rsidRPr="0028339E">
              <w:rPr>
                <w:rFonts w:ascii="Arial" w:hAnsi="Arial" w:cs="Arial"/>
                <w:i/>
                <w:sz w:val="20"/>
              </w:rPr>
              <w:t>1</w:t>
            </w:r>
          </w:p>
        </w:tc>
        <w:tc>
          <w:tcPr>
            <w:tcW w:w="3861" w:type="dxa"/>
            <w:shd w:val="clear" w:color="auto" w:fill="DAEEF3" w:themeFill="accent5" w:themeFillTint="33"/>
            <w:vAlign w:val="center"/>
            <w:hideMark/>
          </w:tcPr>
          <w:p w14:paraId="3BC36A5F" w14:textId="77777777" w:rsidR="007750CC" w:rsidRPr="0028339E" w:rsidRDefault="007750CC" w:rsidP="00A10DB7">
            <w:pPr>
              <w:widowControl w:val="0"/>
              <w:autoSpaceDE w:val="0"/>
              <w:autoSpaceDN w:val="0"/>
              <w:jc w:val="center"/>
              <w:rPr>
                <w:rFonts w:ascii="Arial" w:hAnsi="Arial" w:cs="Arial"/>
                <w:i/>
                <w:sz w:val="20"/>
              </w:rPr>
            </w:pPr>
            <w:r w:rsidRPr="0028339E">
              <w:rPr>
                <w:rFonts w:ascii="Arial" w:hAnsi="Arial" w:cs="Arial"/>
                <w:i/>
                <w:sz w:val="20"/>
              </w:rPr>
              <w:t>2</w:t>
            </w:r>
          </w:p>
        </w:tc>
        <w:tc>
          <w:tcPr>
            <w:tcW w:w="1145" w:type="dxa"/>
            <w:shd w:val="clear" w:color="auto" w:fill="DAEEF3" w:themeFill="accent5" w:themeFillTint="33"/>
          </w:tcPr>
          <w:p w14:paraId="6999F4E1" w14:textId="73E44BD7" w:rsidR="007750CC" w:rsidRPr="0028339E" w:rsidRDefault="007750CC" w:rsidP="00A10DB7">
            <w:pPr>
              <w:widowControl w:val="0"/>
              <w:autoSpaceDE w:val="0"/>
              <w:autoSpaceDN w:val="0"/>
              <w:jc w:val="center"/>
              <w:rPr>
                <w:rFonts w:ascii="Arial" w:hAnsi="Arial" w:cs="Arial"/>
                <w:i/>
                <w:sz w:val="20"/>
                <w:lang w:val="en-US"/>
              </w:rPr>
            </w:pPr>
            <w:r w:rsidRPr="0028339E">
              <w:rPr>
                <w:rFonts w:ascii="Arial" w:hAnsi="Arial" w:cs="Arial"/>
                <w:i/>
                <w:sz w:val="20"/>
                <w:lang w:val="en-US"/>
              </w:rPr>
              <w:t>3</w:t>
            </w:r>
          </w:p>
        </w:tc>
        <w:tc>
          <w:tcPr>
            <w:tcW w:w="1432" w:type="dxa"/>
            <w:shd w:val="clear" w:color="auto" w:fill="DAEEF3" w:themeFill="accent5" w:themeFillTint="33"/>
          </w:tcPr>
          <w:p w14:paraId="26825872" w14:textId="183E6028" w:rsidR="007750CC" w:rsidRPr="0028339E" w:rsidRDefault="007750CC" w:rsidP="00A10DB7">
            <w:pPr>
              <w:widowControl w:val="0"/>
              <w:autoSpaceDE w:val="0"/>
              <w:autoSpaceDN w:val="0"/>
              <w:jc w:val="center"/>
              <w:rPr>
                <w:rFonts w:ascii="Arial" w:hAnsi="Arial" w:cs="Arial"/>
                <w:i/>
                <w:sz w:val="20"/>
                <w:lang w:val="en-US"/>
              </w:rPr>
            </w:pPr>
            <w:r w:rsidRPr="0028339E">
              <w:rPr>
                <w:rFonts w:ascii="Arial" w:hAnsi="Arial" w:cs="Arial"/>
                <w:i/>
                <w:sz w:val="20"/>
                <w:lang w:val="en-US"/>
              </w:rPr>
              <w:t>4</w:t>
            </w:r>
          </w:p>
        </w:tc>
        <w:tc>
          <w:tcPr>
            <w:tcW w:w="2880" w:type="dxa"/>
            <w:shd w:val="clear" w:color="auto" w:fill="DAEEF3" w:themeFill="accent5" w:themeFillTint="33"/>
          </w:tcPr>
          <w:p w14:paraId="2F045EC0" w14:textId="4152E368" w:rsidR="007750CC" w:rsidRPr="0028339E" w:rsidRDefault="007750CC" w:rsidP="004225FF">
            <w:pPr>
              <w:widowControl w:val="0"/>
              <w:autoSpaceDE w:val="0"/>
              <w:autoSpaceDN w:val="0"/>
              <w:jc w:val="center"/>
              <w:rPr>
                <w:rFonts w:ascii="Arial" w:hAnsi="Arial" w:cs="Arial"/>
                <w:i/>
                <w:sz w:val="20"/>
                <w:lang w:val="en-US"/>
              </w:rPr>
            </w:pPr>
            <w:r>
              <w:rPr>
                <w:rFonts w:ascii="Arial" w:hAnsi="Arial" w:cs="Arial"/>
                <w:i/>
                <w:sz w:val="20"/>
                <w:lang w:val="en-US"/>
              </w:rPr>
              <w:t>5</w:t>
            </w:r>
          </w:p>
        </w:tc>
      </w:tr>
      <w:tr w:rsidR="007750CC" w:rsidRPr="0028339E" w14:paraId="4EF030B3" w14:textId="77777777" w:rsidTr="00050DB4">
        <w:trPr>
          <w:trHeight w:val="681"/>
          <w:jc w:val="center"/>
        </w:trPr>
        <w:tc>
          <w:tcPr>
            <w:tcW w:w="859" w:type="dxa"/>
            <w:vAlign w:val="center"/>
            <w:hideMark/>
          </w:tcPr>
          <w:p w14:paraId="6B8DB096" w14:textId="1C286BAF" w:rsidR="007750CC" w:rsidRPr="0028339E" w:rsidRDefault="007750CC" w:rsidP="0028339E">
            <w:pPr>
              <w:jc w:val="center"/>
              <w:rPr>
                <w:rFonts w:ascii="Arial" w:eastAsia="Calibri" w:hAnsi="Arial" w:cs="Arial"/>
                <w:sz w:val="20"/>
              </w:rPr>
            </w:pPr>
            <w:r w:rsidRPr="002D4CF5">
              <w:rPr>
                <w:rFonts w:ascii="Arial" w:hAnsi="Arial" w:cs="Arial"/>
                <w:sz w:val="20"/>
              </w:rPr>
              <w:t>1</w:t>
            </w:r>
          </w:p>
        </w:tc>
        <w:tc>
          <w:tcPr>
            <w:tcW w:w="3861" w:type="dxa"/>
            <w:vAlign w:val="center"/>
          </w:tcPr>
          <w:p w14:paraId="758367B4" w14:textId="57DC17F1" w:rsidR="007750CC" w:rsidRPr="0028339E" w:rsidRDefault="0074595E" w:rsidP="0028339E">
            <w:pPr>
              <w:tabs>
                <w:tab w:val="num" w:pos="960"/>
                <w:tab w:val="num" w:pos="1134"/>
                <w:tab w:val="num" w:pos="1276"/>
              </w:tabs>
              <w:ind w:left="33" w:hanging="33"/>
              <w:rPr>
                <w:rFonts w:ascii="Arial" w:eastAsia="Calibri" w:hAnsi="Arial" w:cs="Arial"/>
                <w:sz w:val="20"/>
              </w:rPr>
            </w:pPr>
            <w:r>
              <w:rPr>
                <w:rFonts w:ascii="Arial" w:eastAsia="Calibri" w:hAnsi="Arial" w:cs="Arial"/>
                <w:sz w:val="20"/>
              </w:rPr>
              <w:t>Hidrodinaminis furgonas (N2)</w:t>
            </w:r>
          </w:p>
        </w:tc>
        <w:tc>
          <w:tcPr>
            <w:tcW w:w="1145" w:type="dxa"/>
            <w:vAlign w:val="center"/>
          </w:tcPr>
          <w:p w14:paraId="06474188" w14:textId="7A1BE9F1" w:rsidR="007750CC" w:rsidRPr="0028339E" w:rsidRDefault="007750CC" w:rsidP="0028339E">
            <w:pPr>
              <w:widowControl w:val="0"/>
              <w:autoSpaceDE w:val="0"/>
              <w:autoSpaceDN w:val="0"/>
              <w:jc w:val="center"/>
              <w:rPr>
                <w:rFonts w:ascii="Arial" w:hAnsi="Arial" w:cs="Arial"/>
                <w:sz w:val="20"/>
              </w:rPr>
            </w:pPr>
            <w:r>
              <w:rPr>
                <w:rFonts w:ascii="Arial" w:hAnsi="Arial" w:cs="Arial"/>
                <w:sz w:val="20"/>
              </w:rPr>
              <w:t>Vnt</w:t>
            </w:r>
            <w:r w:rsidRPr="0028339E">
              <w:rPr>
                <w:rFonts w:ascii="Arial" w:hAnsi="Arial" w:cs="Arial"/>
                <w:sz w:val="20"/>
              </w:rPr>
              <w:t>.</w:t>
            </w:r>
          </w:p>
        </w:tc>
        <w:tc>
          <w:tcPr>
            <w:tcW w:w="1432" w:type="dxa"/>
            <w:vAlign w:val="center"/>
          </w:tcPr>
          <w:p w14:paraId="03F94EB9" w14:textId="1F47E40F" w:rsidR="007750CC" w:rsidRPr="0028339E" w:rsidRDefault="007750CC" w:rsidP="0028339E">
            <w:pPr>
              <w:widowControl w:val="0"/>
              <w:autoSpaceDE w:val="0"/>
              <w:autoSpaceDN w:val="0"/>
              <w:jc w:val="center"/>
              <w:rPr>
                <w:rFonts w:ascii="Arial" w:hAnsi="Arial" w:cs="Arial"/>
                <w:sz w:val="20"/>
              </w:rPr>
            </w:pPr>
            <w:r>
              <w:rPr>
                <w:rFonts w:ascii="Arial" w:hAnsi="Arial" w:cs="Arial"/>
                <w:sz w:val="20"/>
              </w:rPr>
              <w:t>1</w:t>
            </w:r>
          </w:p>
        </w:tc>
        <w:tc>
          <w:tcPr>
            <w:tcW w:w="2880" w:type="dxa"/>
            <w:vAlign w:val="center"/>
          </w:tcPr>
          <w:p w14:paraId="38FCA26E" w14:textId="77777777" w:rsidR="007750CC" w:rsidRPr="0028339E" w:rsidRDefault="007750CC" w:rsidP="0028339E">
            <w:pPr>
              <w:widowControl w:val="0"/>
              <w:autoSpaceDE w:val="0"/>
              <w:autoSpaceDN w:val="0"/>
              <w:jc w:val="center"/>
              <w:rPr>
                <w:rFonts w:ascii="Arial" w:hAnsi="Arial" w:cs="Arial"/>
                <w:sz w:val="20"/>
              </w:rPr>
            </w:pPr>
          </w:p>
        </w:tc>
      </w:tr>
      <w:tr w:rsidR="007750CC" w:rsidRPr="0028339E" w14:paraId="2033B402" w14:textId="77777777" w:rsidTr="00050DB4">
        <w:trPr>
          <w:trHeight w:val="462"/>
          <w:jc w:val="center"/>
        </w:trPr>
        <w:tc>
          <w:tcPr>
            <w:tcW w:w="7300" w:type="dxa"/>
            <w:gridSpan w:val="4"/>
            <w:shd w:val="clear" w:color="auto" w:fill="DAEEF3" w:themeFill="accent5" w:themeFillTint="33"/>
            <w:vAlign w:val="center"/>
          </w:tcPr>
          <w:p w14:paraId="77F25CC9" w14:textId="60A24C96" w:rsidR="007750CC" w:rsidRDefault="007750CC" w:rsidP="007750CC">
            <w:pPr>
              <w:widowControl w:val="0"/>
              <w:autoSpaceDE w:val="0"/>
              <w:autoSpaceDN w:val="0"/>
              <w:jc w:val="right"/>
              <w:rPr>
                <w:rFonts w:ascii="Arial" w:hAnsi="Arial" w:cs="Arial"/>
                <w:sz w:val="20"/>
              </w:rPr>
            </w:pPr>
            <w:r w:rsidRPr="0028339E">
              <w:rPr>
                <w:rFonts w:ascii="Arial" w:hAnsi="Arial" w:cs="Arial"/>
                <w:b/>
                <w:sz w:val="20"/>
              </w:rPr>
              <w:t>21% PVM</w:t>
            </w:r>
          </w:p>
        </w:tc>
        <w:tc>
          <w:tcPr>
            <w:tcW w:w="2880" w:type="dxa"/>
            <w:shd w:val="clear" w:color="auto" w:fill="DAEEF3" w:themeFill="accent5" w:themeFillTint="33"/>
            <w:vAlign w:val="center"/>
          </w:tcPr>
          <w:p w14:paraId="27DE8F7F" w14:textId="77777777" w:rsidR="007750CC" w:rsidRPr="0028339E" w:rsidRDefault="007750CC" w:rsidP="007750CC">
            <w:pPr>
              <w:widowControl w:val="0"/>
              <w:autoSpaceDE w:val="0"/>
              <w:autoSpaceDN w:val="0"/>
              <w:jc w:val="center"/>
              <w:rPr>
                <w:rFonts w:ascii="Arial" w:hAnsi="Arial" w:cs="Arial"/>
                <w:sz w:val="20"/>
              </w:rPr>
            </w:pPr>
          </w:p>
        </w:tc>
      </w:tr>
      <w:tr w:rsidR="007750CC" w:rsidRPr="0028339E" w14:paraId="3EDDC5F6" w14:textId="77777777" w:rsidTr="00050DB4">
        <w:trPr>
          <w:trHeight w:val="600"/>
          <w:jc w:val="center"/>
        </w:trPr>
        <w:tc>
          <w:tcPr>
            <w:tcW w:w="7300" w:type="dxa"/>
            <w:gridSpan w:val="4"/>
            <w:shd w:val="clear" w:color="auto" w:fill="DAEEF3" w:themeFill="accent5" w:themeFillTint="33"/>
            <w:vAlign w:val="center"/>
          </w:tcPr>
          <w:p w14:paraId="04FFCBD1" w14:textId="4D60ED8F" w:rsidR="007750CC" w:rsidRDefault="007750CC" w:rsidP="007750CC">
            <w:pPr>
              <w:widowControl w:val="0"/>
              <w:autoSpaceDE w:val="0"/>
              <w:autoSpaceDN w:val="0"/>
              <w:jc w:val="right"/>
              <w:rPr>
                <w:rFonts w:ascii="Arial" w:hAnsi="Arial" w:cs="Arial"/>
                <w:sz w:val="20"/>
              </w:rPr>
            </w:pPr>
            <w:r w:rsidRPr="0028339E">
              <w:rPr>
                <w:rFonts w:ascii="Arial" w:hAnsi="Arial" w:cs="Arial"/>
                <w:b/>
                <w:sz w:val="20"/>
              </w:rPr>
              <w:t>Bendra pasiūlymo kaina Eur su PVM</w:t>
            </w:r>
          </w:p>
        </w:tc>
        <w:tc>
          <w:tcPr>
            <w:tcW w:w="2880" w:type="dxa"/>
            <w:shd w:val="clear" w:color="auto" w:fill="DAEEF3" w:themeFill="accent5" w:themeFillTint="33"/>
            <w:vAlign w:val="center"/>
          </w:tcPr>
          <w:p w14:paraId="643ACD2B" w14:textId="77777777" w:rsidR="007750CC" w:rsidRPr="0028339E" w:rsidRDefault="007750CC" w:rsidP="007750CC">
            <w:pPr>
              <w:widowControl w:val="0"/>
              <w:autoSpaceDE w:val="0"/>
              <w:autoSpaceDN w:val="0"/>
              <w:jc w:val="center"/>
              <w:rPr>
                <w:rFonts w:ascii="Arial" w:hAnsi="Arial" w:cs="Arial"/>
                <w:sz w:val="20"/>
              </w:rPr>
            </w:pPr>
          </w:p>
        </w:tc>
      </w:tr>
    </w:tbl>
    <w:p w14:paraId="15E96D9E" w14:textId="28973429" w:rsidR="007750CC" w:rsidRDefault="007750CC" w:rsidP="00687639">
      <w:pPr>
        <w:spacing w:line="360" w:lineRule="auto"/>
        <w:rPr>
          <w:rFonts w:ascii="Arial" w:eastAsiaTheme="minorEastAsia" w:hAnsi="Arial" w:cs="Arial"/>
          <w:b/>
          <w:bCs/>
          <w:sz w:val="20"/>
        </w:rPr>
      </w:pPr>
    </w:p>
    <w:p w14:paraId="3BD4C77E" w14:textId="77777777" w:rsidR="007750CC" w:rsidRPr="0028339E" w:rsidRDefault="007750CC" w:rsidP="00687639">
      <w:pPr>
        <w:spacing w:line="360" w:lineRule="auto"/>
        <w:rPr>
          <w:rFonts w:ascii="Arial" w:eastAsiaTheme="minorEastAsia" w:hAnsi="Arial" w:cs="Arial"/>
          <w:b/>
          <w:bCs/>
          <w:sz w:val="20"/>
        </w:rPr>
      </w:pPr>
    </w:p>
    <w:p w14:paraId="1B9B1043" w14:textId="2F21BA0A" w:rsidR="00304EE2" w:rsidRDefault="0028339E" w:rsidP="00687639">
      <w:pPr>
        <w:spacing w:line="360" w:lineRule="auto"/>
        <w:rPr>
          <w:rFonts w:ascii="Arial" w:eastAsiaTheme="minorEastAsia" w:hAnsi="Arial" w:cs="Arial"/>
          <w:b/>
          <w:bCs/>
          <w:sz w:val="20"/>
        </w:rPr>
      </w:pPr>
      <w:r>
        <w:rPr>
          <w:rFonts w:ascii="Arial" w:eastAsiaTheme="minorEastAsia" w:hAnsi="Arial" w:cs="Arial"/>
          <w:b/>
          <w:bCs/>
          <w:sz w:val="20"/>
        </w:rPr>
        <w:t>Bendra p</w:t>
      </w:r>
      <w:r w:rsidR="00304EE2" w:rsidRPr="0028339E">
        <w:rPr>
          <w:rFonts w:ascii="Arial" w:eastAsiaTheme="minorEastAsia" w:hAnsi="Arial" w:cs="Arial"/>
          <w:b/>
          <w:bCs/>
          <w:sz w:val="20"/>
        </w:rPr>
        <w:t xml:space="preserve">asiūlymo kaina Eur </w:t>
      </w:r>
      <w:r w:rsidR="007B2C4A" w:rsidRPr="0028339E">
        <w:rPr>
          <w:rFonts w:ascii="Arial" w:eastAsiaTheme="minorEastAsia" w:hAnsi="Arial" w:cs="Arial"/>
          <w:b/>
          <w:bCs/>
          <w:sz w:val="20"/>
        </w:rPr>
        <w:t>be</w:t>
      </w:r>
      <w:r w:rsidR="00304EE2" w:rsidRPr="0028339E">
        <w:rPr>
          <w:rFonts w:ascii="Arial" w:eastAsiaTheme="minorEastAsia" w:hAnsi="Arial" w:cs="Arial"/>
          <w:b/>
          <w:bCs/>
          <w:sz w:val="20"/>
        </w:rPr>
        <w:t xml:space="preserve"> PVM (</w:t>
      </w:r>
      <w:r>
        <w:rPr>
          <w:rFonts w:ascii="Arial" w:eastAsiaTheme="minorEastAsia" w:hAnsi="Arial" w:cs="Arial"/>
          <w:b/>
          <w:bCs/>
          <w:sz w:val="20"/>
        </w:rPr>
        <w:t xml:space="preserve">skaičiais ir </w:t>
      </w:r>
      <w:r w:rsidR="00304EE2" w:rsidRPr="0028339E">
        <w:rPr>
          <w:rFonts w:ascii="Arial" w:eastAsiaTheme="minorEastAsia" w:hAnsi="Arial" w:cs="Arial"/>
          <w:b/>
          <w:bCs/>
          <w:sz w:val="20"/>
        </w:rPr>
        <w:t>žodžiais) –</w:t>
      </w:r>
    </w:p>
    <w:p w14:paraId="5C2F1944" w14:textId="77777777" w:rsidR="0028339E" w:rsidRPr="0028339E" w:rsidRDefault="0028339E" w:rsidP="0028339E">
      <w:pPr>
        <w:spacing w:line="360" w:lineRule="auto"/>
        <w:rPr>
          <w:rFonts w:ascii="Arial" w:eastAsiaTheme="minorEastAsia" w:hAnsi="Arial" w:cs="Arial"/>
          <w:b/>
          <w:bCs/>
          <w:sz w:val="20"/>
        </w:rPr>
      </w:pPr>
      <w:r w:rsidRPr="0028339E">
        <w:rPr>
          <w:rFonts w:ascii="Arial" w:eastAsiaTheme="minorEastAsia" w:hAnsi="Arial" w:cs="Arial"/>
          <w:b/>
          <w:bCs/>
          <w:sz w:val="20"/>
        </w:rPr>
        <w:t>PVM 21 proc. (skaičiais ir žodžiais) –</w:t>
      </w:r>
    </w:p>
    <w:p w14:paraId="2F5846D4" w14:textId="2AA871F7" w:rsidR="0028339E" w:rsidRPr="0028339E" w:rsidRDefault="0028339E" w:rsidP="0028339E">
      <w:pPr>
        <w:spacing w:line="360" w:lineRule="auto"/>
        <w:rPr>
          <w:rFonts w:ascii="Arial" w:eastAsiaTheme="minorEastAsia" w:hAnsi="Arial" w:cs="Arial"/>
          <w:b/>
          <w:bCs/>
          <w:sz w:val="20"/>
        </w:rPr>
      </w:pPr>
      <w:r w:rsidRPr="0028339E">
        <w:rPr>
          <w:rFonts w:ascii="Arial" w:eastAsiaTheme="minorEastAsia" w:hAnsi="Arial" w:cs="Arial"/>
          <w:b/>
          <w:bCs/>
          <w:sz w:val="20"/>
        </w:rPr>
        <w:t>Bendra pasiūlymo Eur su PVM (skaičiais ir žodžiais) –</w:t>
      </w:r>
    </w:p>
    <w:p w14:paraId="43208768" w14:textId="00B7B79A" w:rsidR="00957A73" w:rsidRPr="0028339E" w:rsidRDefault="00957A73" w:rsidP="00687639">
      <w:pPr>
        <w:spacing w:line="360" w:lineRule="auto"/>
        <w:rPr>
          <w:rFonts w:ascii="Arial" w:eastAsiaTheme="minorEastAsia" w:hAnsi="Arial" w:cs="Arial"/>
          <w:bCs/>
          <w:sz w:val="20"/>
        </w:rPr>
      </w:pPr>
      <w:r w:rsidRPr="0028339E">
        <w:rPr>
          <w:rFonts w:ascii="Arial" w:eastAsiaTheme="minorEastAsia" w:hAnsi="Arial" w:cs="Arial"/>
          <w:bCs/>
          <w:sz w:val="20"/>
        </w:rPr>
        <w:t xml:space="preserve">Pasiūlymas galioja iki </w:t>
      </w:r>
      <w:r w:rsidRPr="0028339E">
        <w:rPr>
          <w:rFonts w:ascii="Arial" w:eastAsiaTheme="minorEastAsia" w:hAnsi="Arial" w:cs="Arial"/>
          <w:bCs/>
          <w:i/>
          <w:sz w:val="20"/>
        </w:rPr>
        <w:t>(nurodoma data)</w:t>
      </w:r>
      <w:r w:rsidRPr="0028339E">
        <w:rPr>
          <w:rFonts w:ascii="Arial" w:eastAsiaTheme="minorEastAsia" w:hAnsi="Arial" w:cs="Arial"/>
          <w:bCs/>
          <w:sz w:val="20"/>
        </w:rPr>
        <w:t>.</w:t>
      </w:r>
    </w:p>
    <w:p w14:paraId="3AEA29CC" w14:textId="0AB44623" w:rsidR="00B41B08" w:rsidRDefault="00B41B08" w:rsidP="009359A4">
      <w:pPr>
        <w:tabs>
          <w:tab w:val="left" w:pos="567"/>
        </w:tabs>
        <w:spacing w:after="160" w:line="276" w:lineRule="auto"/>
        <w:contextualSpacing/>
        <w:rPr>
          <w:rFonts w:ascii="Arial" w:hAnsi="Arial" w:cs="Arial"/>
          <w:b/>
          <w:bCs/>
          <w:sz w:val="20"/>
        </w:rPr>
      </w:pPr>
    </w:p>
    <w:p w14:paraId="583D5C50" w14:textId="69BCE3A2" w:rsidR="00304EE2" w:rsidRPr="0028339E" w:rsidRDefault="00304EE2" w:rsidP="00DF0355">
      <w:pPr>
        <w:pStyle w:val="Sraopastraipa"/>
        <w:numPr>
          <w:ilvl w:val="0"/>
          <w:numId w:val="27"/>
        </w:numPr>
        <w:tabs>
          <w:tab w:val="left" w:pos="567"/>
        </w:tabs>
        <w:jc w:val="center"/>
        <w:rPr>
          <w:rFonts w:ascii="Arial" w:hAnsi="Arial" w:cs="Arial"/>
          <w:b/>
          <w:bCs/>
        </w:rPr>
      </w:pPr>
      <w:r w:rsidRPr="0028339E">
        <w:rPr>
          <w:rFonts w:ascii="Arial" w:hAnsi="Arial" w:cs="Arial"/>
          <w:b/>
          <w:bCs/>
        </w:rPr>
        <w:t>PRIDEDAMI DOKUMENTAI IR INFORMACIJA APIE KONFIDENCIALUMĄ</w:t>
      </w:r>
    </w:p>
    <w:p w14:paraId="450B4BD1" w14:textId="07A17751" w:rsidR="00304EE2" w:rsidRPr="0028339E" w:rsidRDefault="00304EE2" w:rsidP="00304EE2">
      <w:pPr>
        <w:jc w:val="center"/>
        <w:rPr>
          <w:rFonts w:ascii="Arial" w:eastAsiaTheme="minorEastAsia" w:hAnsi="Arial" w:cs="Arial"/>
          <w:i/>
          <w:sz w:val="20"/>
        </w:rPr>
      </w:pPr>
      <w:r w:rsidRPr="0028339E">
        <w:rPr>
          <w:rFonts w:ascii="Arial" w:eastAsiaTheme="minorEastAsia" w:hAnsi="Arial" w:cs="Arial"/>
          <w:i/>
          <w:sz w:val="20"/>
        </w:rPr>
        <w:t>(Jei nenurodyta kitaip, visi dokumentai teikiami su pasiūlymu CVP IS priemonėmis)</w:t>
      </w:r>
    </w:p>
    <w:p w14:paraId="5D687A33" w14:textId="77777777" w:rsidR="00304EE2" w:rsidRPr="0028339E" w:rsidRDefault="00304EE2" w:rsidP="00304EE2">
      <w:pPr>
        <w:jc w:val="both"/>
        <w:rPr>
          <w:rFonts w:ascii="Arial" w:eastAsiaTheme="minorEastAsia" w:hAnsi="Arial" w:cs="Arial"/>
          <w:b/>
          <w:bCs/>
          <w:sz w:val="20"/>
        </w:rPr>
      </w:pPr>
    </w:p>
    <w:tbl>
      <w:tblPr>
        <w:tblStyle w:val="Lentelstinklelis"/>
        <w:tblW w:w="0" w:type="auto"/>
        <w:tblInd w:w="0" w:type="dxa"/>
        <w:tblLook w:val="04A0" w:firstRow="1" w:lastRow="0" w:firstColumn="1" w:lastColumn="0" w:noHBand="0" w:noVBand="1"/>
      </w:tblPr>
      <w:tblGrid>
        <w:gridCol w:w="517"/>
        <w:gridCol w:w="4964"/>
        <w:gridCol w:w="1006"/>
        <w:gridCol w:w="1672"/>
        <w:gridCol w:w="2179"/>
      </w:tblGrid>
      <w:tr w:rsidR="00304EE2" w:rsidRPr="0028339E" w14:paraId="48F1E2C8" w14:textId="77777777" w:rsidTr="004744C5">
        <w:trPr>
          <w:trHeight w:val="1558"/>
        </w:trPr>
        <w:tc>
          <w:tcPr>
            <w:tcW w:w="517" w:type="dxa"/>
            <w:shd w:val="clear" w:color="auto" w:fill="DAEEF3" w:themeFill="accent5" w:themeFillTint="33"/>
            <w:vAlign w:val="center"/>
          </w:tcPr>
          <w:p w14:paraId="7C884A3D" w14:textId="5FD8EA76" w:rsidR="00304EE2" w:rsidRPr="0028339E" w:rsidRDefault="00304EE2" w:rsidP="004744C5">
            <w:pPr>
              <w:spacing w:after="160"/>
              <w:jc w:val="center"/>
              <w:rPr>
                <w:rFonts w:ascii="Arial" w:hAnsi="Arial" w:cs="Arial"/>
                <w:b/>
                <w:bCs/>
                <w:sz w:val="20"/>
              </w:rPr>
            </w:pPr>
            <w:r w:rsidRPr="0028339E">
              <w:rPr>
                <w:rFonts w:ascii="Arial" w:hAnsi="Arial" w:cs="Arial"/>
                <w:b/>
                <w:bCs/>
                <w:sz w:val="20"/>
              </w:rPr>
              <w:t>Eil.</w:t>
            </w:r>
            <w:r w:rsidR="004744C5" w:rsidRPr="0028339E">
              <w:rPr>
                <w:rFonts w:ascii="Arial" w:hAnsi="Arial" w:cs="Arial"/>
                <w:b/>
                <w:bCs/>
                <w:sz w:val="20"/>
              </w:rPr>
              <w:t xml:space="preserve"> </w:t>
            </w:r>
            <w:r w:rsidRPr="0028339E">
              <w:rPr>
                <w:rFonts w:ascii="Arial" w:hAnsi="Arial" w:cs="Arial"/>
                <w:b/>
                <w:bCs/>
                <w:sz w:val="20"/>
              </w:rPr>
              <w:t>Nr.</w:t>
            </w:r>
          </w:p>
        </w:tc>
        <w:tc>
          <w:tcPr>
            <w:tcW w:w="4964" w:type="dxa"/>
            <w:shd w:val="clear" w:color="auto" w:fill="DAEEF3" w:themeFill="accent5" w:themeFillTint="33"/>
            <w:vAlign w:val="center"/>
          </w:tcPr>
          <w:p w14:paraId="1394FB34" w14:textId="77777777" w:rsidR="00304EE2" w:rsidRPr="0028339E" w:rsidRDefault="00304EE2" w:rsidP="00304EE2">
            <w:pPr>
              <w:spacing w:after="160"/>
              <w:jc w:val="center"/>
              <w:rPr>
                <w:rFonts w:ascii="Arial" w:hAnsi="Arial" w:cs="Arial"/>
                <w:b/>
                <w:bCs/>
                <w:sz w:val="20"/>
              </w:rPr>
            </w:pPr>
            <w:r w:rsidRPr="0028339E">
              <w:rPr>
                <w:rFonts w:ascii="Arial" w:hAnsi="Arial" w:cs="Arial"/>
                <w:b/>
                <w:bCs/>
                <w:sz w:val="20"/>
              </w:rPr>
              <w:t>Dokumentas</w:t>
            </w:r>
          </w:p>
        </w:tc>
        <w:tc>
          <w:tcPr>
            <w:tcW w:w="1006" w:type="dxa"/>
            <w:shd w:val="clear" w:color="auto" w:fill="DAEEF3" w:themeFill="accent5" w:themeFillTint="33"/>
            <w:vAlign w:val="center"/>
          </w:tcPr>
          <w:p w14:paraId="5575A2E0" w14:textId="77777777" w:rsidR="00304EE2" w:rsidRPr="0028339E" w:rsidRDefault="00304EE2" w:rsidP="00304EE2">
            <w:pPr>
              <w:spacing w:after="160"/>
              <w:jc w:val="center"/>
              <w:rPr>
                <w:rFonts w:ascii="Arial" w:hAnsi="Arial" w:cs="Arial"/>
                <w:b/>
                <w:bCs/>
                <w:sz w:val="20"/>
              </w:rPr>
            </w:pPr>
            <w:r w:rsidRPr="0028339E">
              <w:rPr>
                <w:rFonts w:ascii="Arial" w:hAnsi="Arial" w:cs="Arial"/>
                <w:b/>
                <w:bCs/>
                <w:sz w:val="20"/>
              </w:rPr>
              <w:t>Lapų skaičius</w:t>
            </w:r>
          </w:p>
        </w:tc>
        <w:tc>
          <w:tcPr>
            <w:tcW w:w="1672" w:type="dxa"/>
            <w:shd w:val="clear" w:color="auto" w:fill="DAEEF3" w:themeFill="accent5" w:themeFillTint="33"/>
            <w:vAlign w:val="center"/>
          </w:tcPr>
          <w:p w14:paraId="1CF652EE" w14:textId="77777777" w:rsidR="00304EE2" w:rsidRPr="0028339E" w:rsidRDefault="00304EE2" w:rsidP="00304EE2">
            <w:pPr>
              <w:spacing w:after="160"/>
              <w:jc w:val="center"/>
              <w:rPr>
                <w:rFonts w:ascii="Arial" w:hAnsi="Arial" w:cs="Arial"/>
                <w:b/>
                <w:bCs/>
                <w:sz w:val="20"/>
              </w:rPr>
            </w:pPr>
            <w:r w:rsidRPr="0028339E">
              <w:rPr>
                <w:rFonts w:ascii="Arial" w:hAnsi="Arial" w:cs="Arial"/>
                <w:b/>
                <w:bCs/>
                <w:sz w:val="20"/>
              </w:rPr>
              <w:t>Ar dokumente yra konfidencialios informacijos?</w:t>
            </w:r>
          </w:p>
          <w:p w14:paraId="30D828FD" w14:textId="77777777" w:rsidR="00304EE2" w:rsidRPr="0028339E" w:rsidRDefault="00304EE2" w:rsidP="00304EE2">
            <w:pPr>
              <w:spacing w:after="160"/>
              <w:jc w:val="center"/>
              <w:rPr>
                <w:rFonts w:ascii="Arial" w:hAnsi="Arial" w:cs="Arial"/>
                <w:b/>
                <w:bCs/>
                <w:sz w:val="20"/>
              </w:rPr>
            </w:pPr>
            <w:r w:rsidRPr="0028339E">
              <w:rPr>
                <w:rFonts w:ascii="Arial" w:hAnsi="Arial" w:cs="Arial"/>
                <w:b/>
                <w:bCs/>
                <w:sz w:val="20"/>
              </w:rPr>
              <w:t>(Taip / Ne)</w:t>
            </w:r>
          </w:p>
        </w:tc>
        <w:tc>
          <w:tcPr>
            <w:tcW w:w="2179" w:type="dxa"/>
            <w:shd w:val="clear" w:color="auto" w:fill="DAEEF3" w:themeFill="accent5" w:themeFillTint="33"/>
            <w:vAlign w:val="center"/>
          </w:tcPr>
          <w:p w14:paraId="6FA9320C" w14:textId="77777777" w:rsidR="00304EE2" w:rsidRPr="0028339E" w:rsidRDefault="00304EE2" w:rsidP="00304EE2">
            <w:pPr>
              <w:spacing w:after="160"/>
              <w:jc w:val="center"/>
              <w:rPr>
                <w:rFonts w:ascii="Arial" w:hAnsi="Arial" w:cs="Arial"/>
                <w:b/>
                <w:bCs/>
                <w:sz w:val="20"/>
              </w:rPr>
            </w:pPr>
            <w:r w:rsidRPr="0028339E">
              <w:rPr>
                <w:rFonts w:ascii="Arial" w:hAnsi="Arial" w:cs="Arial"/>
                <w:b/>
                <w:bCs/>
                <w:sz w:val="20"/>
              </w:rPr>
              <w:t>Paaiškinimas, kokia konkreti informacija dokumente yra konfidenciali ir kodėl</w:t>
            </w:r>
          </w:p>
        </w:tc>
      </w:tr>
      <w:tr w:rsidR="00304EE2" w:rsidRPr="0028339E" w14:paraId="560A32DF" w14:textId="77777777" w:rsidTr="004744C5">
        <w:trPr>
          <w:trHeight w:val="302"/>
        </w:trPr>
        <w:tc>
          <w:tcPr>
            <w:tcW w:w="517" w:type="dxa"/>
            <w:vAlign w:val="center"/>
          </w:tcPr>
          <w:p w14:paraId="0295E635" w14:textId="77777777" w:rsidR="00304EE2" w:rsidRPr="0028339E" w:rsidRDefault="00304EE2" w:rsidP="00442E9E">
            <w:pPr>
              <w:jc w:val="center"/>
              <w:rPr>
                <w:rFonts w:ascii="Arial" w:hAnsi="Arial" w:cs="Arial"/>
                <w:bCs/>
                <w:sz w:val="20"/>
              </w:rPr>
            </w:pPr>
            <w:r w:rsidRPr="0028339E">
              <w:rPr>
                <w:rFonts w:ascii="Arial" w:hAnsi="Arial" w:cs="Arial"/>
                <w:i/>
                <w:sz w:val="20"/>
              </w:rPr>
              <w:t>1</w:t>
            </w:r>
          </w:p>
        </w:tc>
        <w:tc>
          <w:tcPr>
            <w:tcW w:w="4964" w:type="dxa"/>
            <w:shd w:val="clear" w:color="auto" w:fill="auto"/>
            <w:vAlign w:val="center"/>
          </w:tcPr>
          <w:p w14:paraId="4BAD20AC" w14:textId="77777777" w:rsidR="00304EE2" w:rsidRPr="0028339E" w:rsidRDefault="00304EE2" w:rsidP="00CD279D">
            <w:pPr>
              <w:jc w:val="center"/>
              <w:rPr>
                <w:rFonts w:ascii="Arial" w:hAnsi="Arial" w:cs="Arial"/>
                <w:bCs/>
                <w:sz w:val="20"/>
              </w:rPr>
            </w:pPr>
            <w:r w:rsidRPr="0028339E">
              <w:rPr>
                <w:rFonts w:ascii="Arial" w:hAnsi="Arial" w:cs="Arial"/>
                <w:i/>
                <w:iCs/>
                <w:sz w:val="20"/>
              </w:rPr>
              <w:t>2</w:t>
            </w:r>
          </w:p>
        </w:tc>
        <w:tc>
          <w:tcPr>
            <w:tcW w:w="1006" w:type="dxa"/>
          </w:tcPr>
          <w:p w14:paraId="4BCB40C6" w14:textId="77777777" w:rsidR="00304EE2" w:rsidRPr="0028339E" w:rsidRDefault="00304EE2" w:rsidP="00CD279D">
            <w:pPr>
              <w:jc w:val="center"/>
              <w:rPr>
                <w:rFonts w:ascii="Arial" w:hAnsi="Arial" w:cs="Arial"/>
                <w:i/>
                <w:sz w:val="20"/>
              </w:rPr>
            </w:pPr>
            <w:r w:rsidRPr="0028339E">
              <w:rPr>
                <w:rFonts w:ascii="Arial" w:hAnsi="Arial" w:cs="Arial"/>
                <w:i/>
                <w:sz w:val="20"/>
              </w:rPr>
              <w:t>3</w:t>
            </w:r>
          </w:p>
        </w:tc>
        <w:tc>
          <w:tcPr>
            <w:tcW w:w="1672" w:type="dxa"/>
            <w:shd w:val="clear" w:color="auto" w:fill="auto"/>
            <w:vAlign w:val="center"/>
          </w:tcPr>
          <w:p w14:paraId="4F80D80D" w14:textId="77777777" w:rsidR="00304EE2" w:rsidRPr="0028339E" w:rsidRDefault="00304EE2" w:rsidP="00CD279D">
            <w:pPr>
              <w:jc w:val="center"/>
              <w:rPr>
                <w:rFonts w:ascii="Arial" w:hAnsi="Arial" w:cs="Arial"/>
                <w:bCs/>
                <w:i/>
                <w:iCs/>
                <w:sz w:val="20"/>
              </w:rPr>
            </w:pPr>
            <w:r w:rsidRPr="0028339E">
              <w:rPr>
                <w:rFonts w:ascii="Arial" w:hAnsi="Arial" w:cs="Arial"/>
                <w:bCs/>
                <w:i/>
                <w:iCs/>
                <w:sz w:val="20"/>
              </w:rPr>
              <w:t>4</w:t>
            </w:r>
          </w:p>
        </w:tc>
        <w:tc>
          <w:tcPr>
            <w:tcW w:w="2179" w:type="dxa"/>
            <w:shd w:val="clear" w:color="auto" w:fill="auto"/>
            <w:vAlign w:val="center"/>
          </w:tcPr>
          <w:p w14:paraId="1CED48AF" w14:textId="77777777" w:rsidR="00304EE2" w:rsidRPr="0028339E" w:rsidRDefault="00304EE2" w:rsidP="00CD279D">
            <w:pPr>
              <w:jc w:val="center"/>
              <w:rPr>
                <w:rFonts w:ascii="Arial" w:hAnsi="Arial" w:cs="Arial"/>
                <w:bCs/>
                <w:sz w:val="20"/>
              </w:rPr>
            </w:pPr>
            <w:r w:rsidRPr="0028339E">
              <w:rPr>
                <w:rFonts w:ascii="Arial" w:hAnsi="Arial" w:cs="Arial"/>
                <w:i/>
                <w:sz w:val="20"/>
              </w:rPr>
              <w:t>5</w:t>
            </w:r>
          </w:p>
        </w:tc>
      </w:tr>
      <w:tr w:rsidR="00304EE2" w:rsidRPr="0028339E" w14:paraId="69F043DC" w14:textId="77777777" w:rsidTr="004744C5">
        <w:trPr>
          <w:trHeight w:val="272"/>
        </w:trPr>
        <w:tc>
          <w:tcPr>
            <w:tcW w:w="517" w:type="dxa"/>
            <w:vAlign w:val="center"/>
          </w:tcPr>
          <w:p w14:paraId="604E71EC" w14:textId="77777777" w:rsidR="00304EE2" w:rsidRPr="0028339E" w:rsidRDefault="00304EE2" w:rsidP="00442E9E">
            <w:pPr>
              <w:jc w:val="center"/>
              <w:rPr>
                <w:rFonts w:ascii="Arial" w:hAnsi="Arial" w:cs="Arial"/>
                <w:sz w:val="20"/>
              </w:rPr>
            </w:pPr>
            <w:r w:rsidRPr="0028339E">
              <w:rPr>
                <w:rFonts w:ascii="Arial" w:hAnsi="Arial" w:cs="Arial"/>
                <w:sz w:val="20"/>
              </w:rPr>
              <w:t>1.</w:t>
            </w:r>
          </w:p>
        </w:tc>
        <w:tc>
          <w:tcPr>
            <w:tcW w:w="4964"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28339E" w:rsidRDefault="00304EE2" w:rsidP="001A4AD8">
            <w:pPr>
              <w:jc w:val="both"/>
              <w:rPr>
                <w:rFonts w:ascii="Arial" w:hAnsi="Arial" w:cs="Arial"/>
                <w:b/>
                <w:noProof/>
                <w:sz w:val="20"/>
                <w:bdr w:val="none" w:sz="0" w:space="0" w:color="auto" w:frame="1"/>
              </w:rPr>
            </w:pPr>
            <w:r w:rsidRPr="0028339E">
              <w:rPr>
                <w:rFonts w:ascii="Arial" w:hAnsi="Arial" w:cs="Arial"/>
                <w:noProof/>
                <w:sz w:val="20"/>
                <w:bdr w:val="nil"/>
              </w:rPr>
              <w:t>Pasiūlymo forma</w:t>
            </w:r>
          </w:p>
        </w:tc>
        <w:tc>
          <w:tcPr>
            <w:tcW w:w="1006" w:type="dxa"/>
            <w:vAlign w:val="center"/>
          </w:tcPr>
          <w:p w14:paraId="7B2D7D8D" w14:textId="77777777" w:rsidR="00304EE2" w:rsidRPr="0028339E" w:rsidRDefault="00304EE2" w:rsidP="00CD279D">
            <w:pPr>
              <w:rPr>
                <w:rFonts w:ascii="Arial" w:hAnsi="Arial" w:cs="Arial"/>
                <w:sz w:val="20"/>
              </w:rPr>
            </w:pPr>
          </w:p>
        </w:tc>
        <w:tc>
          <w:tcPr>
            <w:tcW w:w="1672" w:type="dxa"/>
            <w:vAlign w:val="center"/>
          </w:tcPr>
          <w:p w14:paraId="1B368E2D" w14:textId="77777777" w:rsidR="00304EE2" w:rsidRPr="0028339E" w:rsidRDefault="00304EE2" w:rsidP="00CD279D">
            <w:pPr>
              <w:rPr>
                <w:rFonts w:ascii="Arial" w:hAnsi="Arial" w:cs="Arial"/>
                <w:sz w:val="20"/>
              </w:rPr>
            </w:pPr>
          </w:p>
        </w:tc>
        <w:tc>
          <w:tcPr>
            <w:tcW w:w="2179" w:type="dxa"/>
            <w:vAlign w:val="center"/>
          </w:tcPr>
          <w:p w14:paraId="16F902E2" w14:textId="77777777" w:rsidR="00304EE2" w:rsidRPr="0028339E" w:rsidRDefault="00304EE2" w:rsidP="00CD279D">
            <w:pPr>
              <w:rPr>
                <w:rFonts w:ascii="Arial" w:hAnsi="Arial" w:cs="Arial"/>
                <w:sz w:val="20"/>
              </w:rPr>
            </w:pPr>
          </w:p>
        </w:tc>
      </w:tr>
      <w:tr w:rsidR="00304EE2" w:rsidRPr="0028339E" w14:paraId="703D59C9" w14:textId="77777777" w:rsidTr="004744C5">
        <w:tc>
          <w:tcPr>
            <w:tcW w:w="517" w:type="dxa"/>
            <w:vAlign w:val="center"/>
          </w:tcPr>
          <w:p w14:paraId="41682BC2" w14:textId="77777777" w:rsidR="00304EE2" w:rsidRPr="0028339E" w:rsidRDefault="00304EE2" w:rsidP="00442E9E">
            <w:pPr>
              <w:jc w:val="center"/>
              <w:rPr>
                <w:rFonts w:ascii="Arial" w:hAnsi="Arial" w:cs="Arial"/>
                <w:sz w:val="20"/>
              </w:rPr>
            </w:pPr>
            <w:r w:rsidRPr="0028339E">
              <w:rPr>
                <w:rFonts w:ascii="Arial" w:hAnsi="Arial" w:cs="Arial"/>
                <w:sz w:val="20"/>
              </w:rPr>
              <w:t>2.</w:t>
            </w:r>
          </w:p>
        </w:tc>
        <w:tc>
          <w:tcPr>
            <w:tcW w:w="4964"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28339E" w:rsidRDefault="00304EE2" w:rsidP="001A4AD8">
            <w:pPr>
              <w:tabs>
                <w:tab w:val="center" w:pos="4819"/>
                <w:tab w:val="right" w:pos="9638"/>
              </w:tabs>
              <w:jc w:val="both"/>
              <w:rPr>
                <w:rFonts w:ascii="Arial" w:hAnsi="Arial" w:cs="Arial"/>
                <w:b/>
                <w:noProof/>
                <w:sz w:val="20"/>
                <w:bdr w:val="none" w:sz="0" w:space="0" w:color="auto" w:frame="1"/>
              </w:rPr>
            </w:pPr>
            <w:r w:rsidRPr="0028339E">
              <w:rPr>
                <w:rFonts w:ascii="Arial" w:hAnsi="Arial" w:cs="Arial"/>
                <w:noProof/>
                <w:sz w:val="20"/>
                <w:bdr w:val="nil"/>
              </w:rPr>
              <w:t>Jungtinės veiklos sutartis (jei taikoma)</w:t>
            </w:r>
          </w:p>
        </w:tc>
        <w:tc>
          <w:tcPr>
            <w:tcW w:w="1006" w:type="dxa"/>
            <w:vAlign w:val="center"/>
          </w:tcPr>
          <w:p w14:paraId="0A32109C" w14:textId="77777777" w:rsidR="00304EE2" w:rsidRPr="0028339E" w:rsidRDefault="00304EE2" w:rsidP="00CD279D">
            <w:pPr>
              <w:rPr>
                <w:rFonts w:ascii="Arial" w:hAnsi="Arial" w:cs="Arial"/>
                <w:sz w:val="20"/>
              </w:rPr>
            </w:pPr>
          </w:p>
        </w:tc>
        <w:tc>
          <w:tcPr>
            <w:tcW w:w="1672" w:type="dxa"/>
            <w:vAlign w:val="center"/>
          </w:tcPr>
          <w:p w14:paraId="3DB3E785" w14:textId="77777777" w:rsidR="00304EE2" w:rsidRPr="0028339E" w:rsidRDefault="00304EE2" w:rsidP="00CD279D">
            <w:pPr>
              <w:rPr>
                <w:rFonts w:ascii="Arial" w:hAnsi="Arial" w:cs="Arial"/>
                <w:sz w:val="20"/>
              </w:rPr>
            </w:pPr>
          </w:p>
        </w:tc>
        <w:tc>
          <w:tcPr>
            <w:tcW w:w="2179" w:type="dxa"/>
            <w:vAlign w:val="center"/>
          </w:tcPr>
          <w:p w14:paraId="39C5B1A8" w14:textId="77777777" w:rsidR="00304EE2" w:rsidRPr="0028339E" w:rsidRDefault="00304EE2" w:rsidP="00CD279D">
            <w:pPr>
              <w:rPr>
                <w:rFonts w:ascii="Arial" w:hAnsi="Arial" w:cs="Arial"/>
                <w:sz w:val="20"/>
              </w:rPr>
            </w:pPr>
          </w:p>
        </w:tc>
      </w:tr>
      <w:tr w:rsidR="00304EE2" w:rsidRPr="0028339E" w14:paraId="4224DCCC" w14:textId="77777777" w:rsidTr="004744C5">
        <w:trPr>
          <w:trHeight w:val="1300"/>
        </w:trPr>
        <w:tc>
          <w:tcPr>
            <w:tcW w:w="517" w:type="dxa"/>
            <w:vAlign w:val="center"/>
          </w:tcPr>
          <w:p w14:paraId="7CAA7977" w14:textId="77777777" w:rsidR="00304EE2" w:rsidRPr="0028339E" w:rsidRDefault="00304EE2" w:rsidP="00442E9E">
            <w:pPr>
              <w:jc w:val="center"/>
              <w:rPr>
                <w:rFonts w:ascii="Arial" w:hAnsi="Arial" w:cs="Arial"/>
                <w:sz w:val="20"/>
              </w:rPr>
            </w:pPr>
            <w:r w:rsidRPr="0028339E">
              <w:rPr>
                <w:rFonts w:ascii="Arial" w:hAnsi="Arial" w:cs="Arial"/>
                <w:sz w:val="20"/>
              </w:rPr>
              <w:t>3.</w:t>
            </w:r>
          </w:p>
        </w:tc>
        <w:tc>
          <w:tcPr>
            <w:tcW w:w="4964"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28339E" w:rsidRDefault="00304EE2" w:rsidP="001A4AD8">
            <w:pPr>
              <w:tabs>
                <w:tab w:val="center" w:pos="4819"/>
                <w:tab w:val="right" w:pos="9638"/>
              </w:tabs>
              <w:jc w:val="both"/>
              <w:rPr>
                <w:rFonts w:ascii="Arial" w:hAnsi="Arial" w:cs="Arial"/>
                <w:b/>
                <w:noProof/>
                <w:sz w:val="20"/>
                <w:bdr w:val="none" w:sz="0" w:space="0" w:color="auto" w:frame="1"/>
              </w:rPr>
            </w:pPr>
            <w:r w:rsidRPr="0028339E">
              <w:rPr>
                <w:rFonts w:ascii="Arial" w:hAnsi="Arial"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0A42B6EC" w14:textId="77777777" w:rsidR="00304EE2" w:rsidRPr="0028339E" w:rsidRDefault="00304EE2" w:rsidP="00CD279D">
            <w:pPr>
              <w:rPr>
                <w:rFonts w:ascii="Arial" w:hAnsi="Arial" w:cs="Arial"/>
                <w:sz w:val="20"/>
              </w:rPr>
            </w:pPr>
          </w:p>
        </w:tc>
        <w:tc>
          <w:tcPr>
            <w:tcW w:w="1672" w:type="dxa"/>
            <w:vAlign w:val="center"/>
          </w:tcPr>
          <w:p w14:paraId="3C7040AB" w14:textId="77777777" w:rsidR="00304EE2" w:rsidRPr="0028339E" w:rsidRDefault="00304EE2" w:rsidP="00CD279D">
            <w:pPr>
              <w:rPr>
                <w:rFonts w:ascii="Arial" w:hAnsi="Arial" w:cs="Arial"/>
                <w:sz w:val="20"/>
              </w:rPr>
            </w:pPr>
          </w:p>
        </w:tc>
        <w:tc>
          <w:tcPr>
            <w:tcW w:w="2179" w:type="dxa"/>
            <w:vAlign w:val="center"/>
          </w:tcPr>
          <w:p w14:paraId="396DBE28" w14:textId="77777777" w:rsidR="00304EE2" w:rsidRPr="0028339E" w:rsidRDefault="00304EE2" w:rsidP="00CD279D">
            <w:pPr>
              <w:rPr>
                <w:rFonts w:ascii="Arial" w:hAnsi="Arial" w:cs="Arial"/>
                <w:sz w:val="20"/>
              </w:rPr>
            </w:pPr>
          </w:p>
        </w:tc>
      </w:tr>
      <w:tr w:rsidR="00304EE2" w:rsidRPr="0028339E" w14:paraId="38C12C48" w14:textId="77777777" w:rsidTr="004744C5">
        <w:tc>
          <w:tcPr>
            <w:tcW w:w="517" w:type="dxa"/>
            <w:vAlign w:val="center"/>
          </w:tcPr>
          <w:p w14:paraId="1B3756E7" w14:textId="77777777" w:rsidR="00304EE2" w:rsidRPr="0028339E" w:rsidRDefault="00304EE2" w:rsidP="00442E9E">
            <w:pPr>
              <w:jc w:val="center"/>
              <w:rPr>
                <w:rFonts w:ascii="Arial" w:hAnsi="Arial" w:cs="Arial"/>
                <w:sz w:val="20"/>
              </w:rPr>
            </w:pPr>
            <w:r w:rsidRPr="0028339E">
              <w:rPr>
                <w:rFonts w:ascii="Arial" w:hAnsi="Arial" w:cs="Arial"/>
                <w:sz w:val="20"/>
              </w:rPr>
              <w:t>4.</w:t>
            </w:r>
          </w:p>
        </w:tc>
        <w:tc>
          <w:tcPr>
            <w:tcW w:w="4964"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28339E" w:rsidRDefault="00304EE2" w:rsidP="001A4AD8">
            <w:pPr>
              <w:tabs>
                <w:tab w:val="center" w:pos="4819"/>
                <w:tab w:val="right" w:pos="9638"/>
              </w:tabs>
              <w:jc w:val="both"/>
              <w:rPr>
                <w:rFonts w:ascii="Arial" w:hAnsi="Arial" w:cs="Arial"/>
                <w:b/>
                <w:noProof/>
                <w:sz w:val="20"/>
                <w:bdr w:val="none" w:sz="0" w:space="0" w:color="auto" w:frame="1"/>
              </w:rPr>
            </w:pPr>
            <w:r w:rsidRPr="0028339E">
              <w:rPr>
                <w:rFonts w:ascii="Arial" w:hAnsi="Arial" w:cs="Arial"/>
                <w:bCs/>
                <w:noProof/>
                <w:sz w:val="20"/>
                <w:bdr w:val="nil"/>
              </w:rPr>
              <w:t>Jei tiekėjas pasitelkia ūkio subjektus – įrodymai, kad šie ištekliai bus prieinami per visą sutartinių įsipareigojimų vykdymo laikotarpį</w:t>
            </w:r>
          </w:p>
        </w:tc>
        <w:tc>
          <w:tcPr>
            <w:tcW w:w="1006" w:type="dxa"/>
            <w:vAlign w:val="center"/>
          </w:tcPr>
          <w:p w14:paraId="65AA3732" w14:textId="77777777" w:rsidR="00304EE2" w:rsidRPr="0028339E" w:rsidRDefault="00304EE2" w:rsidP="00CD279D">
            <w:pPr>
              <w:rPr>
                <w:rFonts w:ascii="Arial" w:hAnsi="Arial" w:cs="Arial"/>
                <w:sz w:val="20"/>
              </w:rPr>
            </w:pPr>
          </w:p>
        </w:tc>
        <w:tc>
          <w:tcPr>
            <w:tcW w:w="1672" w:type="dxa"/>
            <w:vAlign w:val="center"/>
          </w:tcPr>
          <w:p w14:paraId="4E146882" w14:textId="77777777" w:rsidR="00304EE2" w:rsidRPr="0028339E" w:rsidRDefault="00304EE2" w:rsidP="00CD279D">
            <w:pPr>
              <w:rPr>
                <w:rFonts w:ascii="Arial" w:hAnsi="Arial" w:cs="Arial"/>
                <w:sz w:val="20"/>
              </w:rPr>
            </w:pPr>
          </w:p>
        </w:tc>
        <w:tc>
          <w:tcPr>
            <w:tcW w:w="2179" w:type="dxa"/>
            <w:vAlign w:val="center"/>
          </w:tcPr>
          <w:p w14:paraId="7FFA19EA" w14:textId="77777777" w:rsidR="00304EE2" w:rsidRPr="0028339E" w:rsidRDefault="00304EE2" w:rsidP="00CD279D">
            <w:pPr>
              <w:rPr>
                <w:rFonts w:ascii="Arial" w:hAnsi="Arial" w:cs="Arial"/>
                <w:sz w:val="20"/>
              </w:rPr>
            </w:pPr>
          </w:p>
        </w:tc>
      </w:tr>
      <w:tr w:rsidR="0028339E" w:rsidRPr="0028339E" w14:paraId="4A527937" w14:textId="77777777" w:rsidTr="004744C5">
        <w:tc>
          <w:tcPr>
            <w:tcW w:w="517" w:type="dxa"/>
            <w:vAlign w:val="center"/>
          </w:tcPr>
          <w:p w14:paraId="7B73E400" w14:textId="16953A23" w:rsidR="0028339E" w:rsidRPr="0028339E" w:rsidRDefault="0028339E" w:rsidP="00442E9E">
            <w:pPr>
              <w:jc w:val="center"/>
              <w:rPr>
                <w:rFonts w:ascii="Arial" w:hAnsi="Arial" w:cs="Arial"/>
                <w:sz w:val="20"/>
              </w:rPr>
            </w:pPr>
            <w:r>
              <w:rPr>
                <w:rFonts w:ascii="Arial" w:hAnsi="Arial" w:cs="Arial"/>
                <w:sz w:val="20"/>
              </w:rPr>
              <w:t>5.</w:t>
            </w:r>
          </w:p>
        </w:tc>
        <w:tc>
          <w:tcPr>
            <w:tcW w:w="4964" w:type="dxa"/>
            <w:tcBorders>
              <w:top w:val="single" w:sz="4" w:space="0" w:color="auto"/>
              <w:left w:val="single" w:sz="4" w:space="0" w:color="auto"/>
              <w:bottom w:val="single" w:sz="4" w:space="0" w:color="auto"/>
              <w:right w:val="single" w:sz="4" w:space="0" w:color="auto"/>
            </w:tcBorders>
            <w:vAlign w:val="center"/>
          </w:tcPr>
          <w:p w14:paraId="27FED9E6" w14:textId="441A16F1" w:rsidR="0028339E" w:rsidRPr="0028339E" w:rsidRDefault="0028339E" w:rsidP="001A4AD8">
            <w:pPr>
              <w:tabs>
                <w:tab w:val="center" w:pos="4819"/>
                <w:tab w:val="right" w:pos="9638"/>
              </w:tabs>
              <w:jc w:val="both"/>
              <w:rPr>
                <w:rFonts w:ascii="Arial" w:hAnsi="Arial" w:cs="Arial"/>
                <w:bCs/>
                <w:noProof/>
                <w:sz w:val="20"/>
                <w:bdr w:val="nil"/>
              </w:rPr>
            </w:pPr>
            <w:r w:rsidRPr="0028339E">
              <w:rPr>
                <w:rFonts w:ascii="Arial" w:hAnsi="Arial" w:cs="Arial"/>
                <w:bCs/>
                <w:noProof/>
                <w:sz w:val="20"/>
                <w:bdr w:val="nil"/>
              </w:rPr>
              <w:t>Pasiūlymo galiojimo užtikrinimo dokumentas arba užstato sumokėjimo pavedimo kopija, kai pasiūlymas užtikrinamas užstatu.</w:t>
            </w:r>
          </w:p>
        </w:tc>
        <w:tc>
          <w:tcPr>
            <w:tcW w:w="1006" w:type="dxa"/>
            <w:vAlign w:val="center"/>
          </w:tcPr>
          <w:p w14:paraId="76FA16CE" w14:textId="77777777" w:rsidR="0028339E" w:rsidRPr="0028339E" w:rsidRDefault="0028339E" w:rsidP="00CD279D">
            <w:pPr>
              <w:rPr>
                <w:rFonts w:ascii="Arial" w:hAnsi="Arial" w:cs="Arial"/>
                <w:sz w:val="20"/>
              </w:rPr>
            </w:pPr>
          </w:p>
        </w:tc>
        <w:tc>
          <w:tcPr>
            <w:tcW w:w="1672" w:type="dxa"/>
            <w:vAlign w:val="center"/>
          </w:tcPr>
          <w:p w14:paraId="7349DD43" w14:textId="77777777" w:rsidR="0028339E" w:rsidRPr="0028339E" w:rsidRDefault="0028339E" w:rsidP="00CD279D">
            <w:pPr>
              <w:rPr>
                <w:rFonts w:ascii="Arial" w:hAnsi="Arial" w:cs="Arial"/>
                <w:sz w:val="20"/>
              </w:rPr>
            </w:pPr>
          </w:p>
        </w:tc>
        <w:tc>
          <w:tcPr>
            <w:tcW w:w="2179" w:type="dxa"/>
            <w:vAlign w:val="center"/>
          </w:tcPr>
          <w:p w14:paraId="73BA3A10" w14:textId="77777777" w:rsidR="0028339E" w:rsidRPr="0028339E" w:rsidRDefault="0028339E" w:rsidP="00CD279D">
            <w:pPr>
              <w:rPr>
                <w:rFonts w:ascii="Arial" w:hAnsi="Arial" w:cs="Arial"/>
                <w:sz w:val="20"/>
              </w:rPr>
            </w:pPr>
          </w:p>
        </w:tc>
      </w:tr>
      <w:tr w:rsidR="00304EE2" w:rsidRPr="0028339E" w14:paraId="278522A4" w14:textId="77777777" w:rsidTr="004744C5">
        <w:trPr>
          <w:trHeight w:val="1768"/>
        </w:trPr>
        <w:tc>
          <w:tcPr>
            <w:tcW w:w="517" w:type="dxa"/>
            <w:vAlign w:val="center"/>
          </w:tcPr>
          <w:p w14:paraId="65CC8CD0" w14:textId="7240992F" w:rsidR="00304EE2" w:rsidRPr="0028339E" w:rsidRDefault="0028339E" w:rsidP="00442E9E">
            <w:pPr>
              <w:jc w:val="center"/>
              <w:rPr>
                <w:rFonts w:ascii="Arial" w:hAnsi="Arial" w:cs="Arial"/>
                <w:sz w:val="20"/>
              </w:rPr>
            </w:pPr>
            <w:r>
              <w:rPr>
                <w:rFonts w:ascii="Arial" w:hAnsi="Arial" w:cs="Arial"/>
                <w:sz w:val="20"/>
              </w:rPr>
              <w:lastRenderedPageBreak/>
              <w:t>6</w:t>
            </w:r>
            <w:r w:rsidR="00304EE2" w:rsidRPr="0028339E">
              <w:rPr>
                <w:rFonts w:ascii="Arial" w:hAnsi="Arial" w:cs="Arial"/>
                <w:sz w:val="20"/>
              </w:rPr>
              <w:t>.</w:t>
            </w:r>
          </w:p>
        </w:tc>
        <w:tc>
          <w:tcPr>
            <w:tcW w:w="4964"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28339E" w:rsidRDefault="00304EE2" w:rsidP="001A4AD8">
            <w:pPr>
              <w:tabs>
                <w:tab w:val="center" w:pos="4819"/>
                <w:tab w:val="right" w:pos="9638"/>
              </w:tabs>
              <w:jc w:val="both"/>
              <w:rPr>
                <w:rFonts w:ascii="Arial" w:hAnsi="Arial" w:cs="Arial"/>
                <w:bCs/>
                <w:noProof/>
                <w:sz w:val="20"/>
                <w:bdr w:val="nil"/>
              </w:rPr>
            </w:pPr>
            <w:r w:rsidRPr="0028339E">
              <w:rPr>
                <w:rFonts w:ascii="Arial" w:hAnsi="Arial" w:cs="Arial"/>
                <w:bCs/>
                <w:noProof/>
                <w:sz w:val="20"/>
                <w:bdr w:val="nil"/>
              </w:rPr>
              <w:t xml:space="preserve">Pasirašytas EBVPD (Pirkimo sąlygų 4 priedas „EBVPD“). </w:t>
            </w:r>
          </w:p>
          <w:p w14:paraId="69748B14" w14:textId="77777777" w:rsidR="00304EE2" w:rsidRPr="0028339E" w:rsidRDefault="00304EE2" w:rsidP="001A4AD8">
            <w:pPr>
              <w:tabs>
                <w:tab w:val="center" w:pos="4819"/>
                <w:tab w:val="right" w:pos="9638"/>
              </w:tabs>
              <w:jc w:val="both"/>
              <w:rPr>
                <w:rFonts w:ascii="Arial" w:hAnsi="Arial" w:cs="Arial"/>
                <w:bCs/>
                <w:noProof/>
                <w:sz w:val="20"/>
                <w:bdr w:val="nil"/>
              </w:rPr>
            </w:pPr>
            <w:r w:rsidRPr="0028339E">
              <w:rPr>
                <w:rFonts w:ascii="Arial" w:hAnsi="Arial" w:cs="Arial"/>
                <w:bCs/>
                <w:noProof/>
                <w:sz w:val="20"/>
                <w:bdr w:val="nil"/>
              </w:rPr>
              <w:t>*Atskirą EBVPD pildo:</w:t>
            </w:r>
          </w:p>
          <w:p w14:paraId="37085FC0" w14:textId="77777777" w:rsidR="00304EE2" w:rsidRPr="0028339E" w:rsidRDefault="00304EE2" w:rsidP="001A4AD8">
            <w:pPr>
              <w:tabs>
                <w:tab w:val="center" w:pos="4819"/>
                <w:tab w:val="right" w:pos="9638"/>
              </w:tabs>
              <w:jc w:val="both"/>
              <w:rPr>
                <w:rFonts w:ascii="Arial" w:hAnsi="Arial" w:cs="Arial"/>
                <w:bCs/>
                <w:noProof/>
                <w:sz w:val="20"/>
                <w:bdr w:val="nil"/>
              </w:rPr>
            </w:pPr>
            <w:r w:rsidRPr="0028339E">
              <w:rPr>
                <w:rFonts w:ascii="Arial" w:hAnsi="Arial" w:cs="Arial"/>
                <w:bCs/>
                <w:noProof/>
                <w:sz w:val="20"/>
                <w:bdr w:val="nil"/>
              </w:rPr>
              <w:t>a) tiekėjas;</w:t>
            </w:r>
          </w:p>
          <w:p w14:paraId="574E084A" w14:textId="4434B8F6" w:rsidR="00304EE2" w:rsidRPr="0028339E" w:rsidRDefault="00B816ED" w:rsidP="001A4AD8">
            <w:pPr>
              <w:tabs>
                <w:tab w:val="center" w:pos="4819"/>
                <w:tab w:val="right" w:pos="9638"/>
              </w:tabs>
              <w:jc w:val="both"/>
              <w:rPr>
                <w:rFonts w:ascii="Arial" w:hAnsi="Arial" w:cs="Arial"/>
                <w:bCs/>
                <w:noProof/>
                <w:sz w:val="20"/>
                <w:bdr w:val="nil"/>
              </w:rPr>
            </w:pPr>
            <w:r w:rsidRPr="0028339E">
              <w:rPr>
                <w:rFonts w:ascii="Arial" w:hAnsi="Arial" w:cs="Arial"/>
                <w:bCs/>
                <w:noProof/>
                <w:sz w:val="20"/>
                <w:bdr w:val="nil"/>
              </w:rPr>
              <w:t xml:space="preserve">b) </w:t>
            </w:r>
            <w:r w:rsidR="00304EE2" w:rsidRPr="0028339E">
              <w:rPr>
                <w:rFonts w:ascii="Arial" w:hAnsi="Arial" w:cs="Arial"/>
                <w:bCs/>
                <w:noProof/>
                <w:sz w:val="20"/>
                <w:bdr w:val="nil"/>
              </w:rPr>
              <w:t>kiekvienas tiekėjų grupės narys (jeigu pasiūlymą teikia tiekėjų grupė);</w:t>
            </w:r>
          </w:p>
          <w:p w14:paraId="67A0D9EB" w14:textId="18D4EA13" w:rsidR="00304EE2" w:rsidRPr="0028339E" w:rsidRDefault="00304EE2" w:rsidP="001A4AD8">
            <w:pPr>
              <w:tabs>
                <w:tab w:val="left" w:pos="215"/>
                <w:tab w:val="center" w:pos="4819"/>
                <w:tab w:val="right" w:pos="9638"/>
              </w:tabs>
              <w:jc w:val="both"/>
              <w:rPr>
                <w:rFonts w:ascii="Arial" w:hAnsi="Arial" w:cs="Arial"/>
                <w:bCs/>
                <w:iCs/>
                <w:noProof/>
                <w:sz w:val="20"/>
                <w:bdr w:val="nil"/>
              </w:rPr>
            </w:pPr>
            <w:r w:rsidRPr="0028339E">
              <w:rPr>
                <w:rFonts w:ascii="Arial" w:hAnsi="Arial" w:cs="Arial"/>
                <w:bCs/>
                <w:noProof/>
                <w:sz w:val="20"/>
                <w:bdr w:val="nil"/>
              </w:rPr>
              <w:t>c)</w:t>
            </w:r>
            <w:r w:rsidRPr="0028339E">
              <w:rPr>
                <w:rFonts w:ascii="Arial" w:hAnsi="Arial" w:cs="Arial"/>
                <w:bCs/>
                <w:noProof/>
                <w:sz w:val="20"/>
                <w:bdr w:val="nil"/>
              </w:rPr>
              <w:tab/>
            </w:r>
            <w:r w:rsidR="00B816ED" w:rsidRPr="0028339E">
              <w:rPr>
                <w:rFonts w:ascii="Arial" w:hAnsi="Arial" w:cs="Arial"/>
                <w:bCs/>
                <w:noProof/>
                <w:sz w:val="20"/>
                <w:bdr w:val="nil"/>
              </w:rPr>
              <w:t xml:space="preserve"> </w:t>
            </w:r>
            <w:r w:rsidRPr="0028339E">
              <w:rPr>
                <w:rFonts w:ascii="Arial" w:hAnsi="Arial" w:cs="Arial"/>
                <w:bCs/>
                <w:noProof/>
                <w:sz w:val="20"/>
                <w:bdr w:val="nil"/>
              </w:rPr>
              <w:t>kiekvienas ūkio subjektas, kurio pajėgumais remiasi tiekėjas pagal PĮ 62 str. (jei yra);</w:t>
            </w:r>
          </w:p>
        </w:tc>
        <w:tc>
          <w:tcPr>
            <w:tcW w:w="1006" w:type="dxa"/>
            <w:vAlign w:val="center"/>
          </w:tcPr>
          <w:p w14:paraId="20D500D0" w14:textId="77777777" w:rsidR="00304EE2" w:rsidRPr="0028339E" w:rsidRDefault="00304EE2" w:rsidP="00CD279D">
            <w:pPr>
              <w:rPr>
                <w:rFonts w:ascii="Arial" w:hAnsi="Arial" w:cs="Arial"/>
                <w:sz w:val="20"/>
              </w:rPr>
            </w:pPr>
          </w:p>
        </w:tc>
        <w:tc>
          <w:tcPr>
            <w:tcW w:w="1672" w:type="dxa"/>
            <w:vAlign w:val="center"/>
          </w:tcPr>
          <w:p w14:paraId="268CE961" w14:textId="77777777" w:rsidR="00304EE2" w:rsidRPr="0028339E" w:rsidRDefault="00304EE2" w:rsidP="00CD279D">
            <w:pPr>
              <w:rPr>
                <w:rFonts w:ascii="Arial" w:hAnsi="Arial" w:cs="Arial"/>
                <w:sz w:val="20"/>
              </w:rPr>
            </w:pPr>
          </w:p>
        </w:tc>
        <w:tc>
          <w:tcPr>
            <w:tcW w:w="2179" w:type="dxa"/>
            <w:vAlign w:val="center"/>
          </w:tcPr>
          <w:p w14:paraId="06E20276" w14:textId="77777777" w:rsidR="00304EE2" w:rsidRPr="0028339E" w:rsidRDefault="00304EE2" w:rsidP="00CD279D">
            <w:pPr>
              <w:rPr>
                <w:rFonts w:ascii="Arial" w:hAnsi="Arial" w:cs="Arial"/>
                <w:sz w:val="20"/>
              </w:rPr>
            </w:pPr>
          </w:p>
        </w:tc>
      </w:tr>
    </w:tbl>
    <w:p w14:paraId="44D49402" w14:textId="77777777" w:rsidR="00304EE2" w:rsidRPr="0028339E" w:rsidRDefault="00304EE2" w:rsidP="00304EE2">
      <w:pPr>
        <w:jc w:val="both"/>
        <w:rPr>
          <w:rFonts w:ascii="Arial" w:eastAsiaTheme="minorEastAsia" w:hAnsi="Arial" w:cs="Arial"/>
          <w:b/>
          <w:bCs/>
          <w:sz w:val="20"/>
        </w:rPr>
      </w:pPr>
    </w:p>
    <w:bookmarkEnd w:id="4"/>
    <w:p w14:paraId="646F4EAB" w14:textId="72A9DB87" w:rsidR="00950EA0" w:rsidRPr="0028339E" w:rsidRDefault="00950EA0" w:rsidP="00950EA0">
      <w:pPr>
        <w:jc w:val="both"/>
        <w:rPr>
          <w:rFonts w:ascii="Arial" w:eastAsiaTheme="minorEastAsia" w:hAnsi="Arial" w:cs="Arial"/>
          <w:b/>
          <w:bCs/>
          <w:sz w:val="20"/>
        </w:rPr>
      </w:pPr>
      <w:r w:rsidRPr="0028339E">
        <w:rPr>
          <w:rFonts w:ascii="Arial" w:eastAsiaTheme="minorEastAsia" w:hAnsi="Arial" w:cs="Arial"/>
          <w:b/>
          <w:bCs/>
          <w:sz w:val="20"/>
        </w:rPr>
        <w:t>Pasirašydamas šį pasiūlymą, tvirtinu, kad:</w:t>
      </w:r>
    </w:p>
    <w:p w14:paraId="1AD60CF6" w14:textId="77777777" w:rsidR="009359A4" w:rsidRPr="006411FB" w:rsidRDefault="009359A4" w:rsidP="009359A4">
      <w:pPr>
        <w:jc w:val="both"/>
        <w:rPr>
          <w:rFonts w:ascii="Arial" w:eastAsiaTheme="minorEastAsia" w:hAnsi="Arial" w:cs="Arial"/>
          <w:b/>
          <w:bCs/>
          <w:sz w:val="20"/>
          <w:szCs w:val="18"/>
        </w:rPr>
      </w:pPr>
    </w:p>
    <w:p w14:paraId="20BC081E" w14:textId="77777777" w:rsidR="009359A4" w:rsidRPr="006411FB" w:rsidRDefault="009359A4" w:rsidP="009359A4">
      <w:pPr>
        <w:numPr>
          <w:ilvl w:val="0"/>
          <w:numId w:val="4"/>
        </w:numPr>
        <w:spacing w:after="160" w:line="276" w:lineRule="auto"/>
        <w:contextualSpacing/>
        <w:jc w:val="both"/>
        <w:rPr>
          <w:rFonts w:ascii="Arial" w:hAnsi="Arial" w:cs="Arial"/>
          <w:b/>
          <w:bCs/>
          <w:smallCaps/>
          <w:sz w:val="20"/>
          <w:szCs w:val="18"/>
        </w:rPr>
      </w:pPr>
      <w:r w:rsidRPr="006411FB">
        <w:rPr>
          <w:rFonts w:ascii="Arial" w:hAnsi="Arial" w:cs="Arial"/>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68903D10" w14:textId="77777777" w:rsidR="009359A4" w:rsidRPr="006411FB" w:rsidRDefault="009359A4" w:rsidP="009359A4">
      <w:pPr>
        <w:numPr>
          <w:ilvl w:val="0"/>
          <w:numId w:val="4"/>
        </w:numPr>
        <w:spacing w:after="160" w:line="276" w:lineRule="auto"/>
        <w:contextualSpacing/>
        <w:jc w:val="both"/>
        <w:rPr>
          <w:rFonts w:ascii="Arial" w:hAnsi="Arial" w:cs="Arial"/>
          <w:b/>
          <w:bCs/>
          <w:smallCaps/>
          <w:sz w:val="20"/>
          <w:szCs w:val="18"/>
        </w:rPr>
      </w:pPr>
      <w:r w:rsidRPr="006411FB">
        <w:rPr>
          <w:rFonts w:ascii="Arial" w:hAnsi="Arial" w:cs="Arial"/>
          <w:sz w:val="20"/>
          <w:szCs w:val="18"/>
        </w:rPr>
        <w:t>sutinku su pirkimo dokumentuose nustatytomis sąlygomis ir procedūromis,</w:t>
      </w:r>
    </w:p>
    <w:p w14:paraId="00838AAC" w14:textId="77777777" w:rsidR="009359A4" w:rsidRPr="006411FB" w:rsidRDefault="009359A4" w:rsidP="009359A4">
      <w:pPr>
        <w:numPr>
          <w:ilvl w:val="0"/>
          <w:numId w:val="4"/>
        </w:numPr>
        <w:spacing w:after="160" w:line="276" w:lineRule="auto"/>
        <w:contextualSpacing/>
        <w:jc w:val="both"/>
        <w:rPr>
          <w:rFonts w:ascii="Arial" w:hAnsi="Arial" w:cs="Arial"/>
          <w:sz w:val="20"/>
          <w:szCs w:val="18"/>
        </w:rPr>
      </w:pPr>
      <w:r w:rsidRPr="006411FB">
        <w:rPr>
          <w:rFonts w:ascii="Arial" w:eastAsia="Calibri" w:hAnsi="Arial" w:cs="Arial"/>
          <w:sz w:val="20"/>
          <w:szCs w:val="18"/>
        </w:rPr>
        <w:t>pasiūlymo dokumentuose pateikti duomenys ir informacija yra teisinga ir apima viską, ko reikia tinkamam sutarties įvykdymui;</w:t>
      </w:r>
    </w:p>
    <w:p w14:paraId="516BA5A0" w14:textId="77777777" w:rsidR="009359A4" w:rsidRPr="006411FB" w:rsidRDefault="009359A4" w:rsidP="009359A4">
      <w:pPr>
        <w:numPr>
          <w:ilvl w:val="0"/>
          <w:numId w:val="4"/>
        </w:numPr>
        <w:spacing w:after="160" w:line="276" w:lineRule="auto"/>
        <w:contextualSpacing/>
        <w:jc w:val="both"/>
        <w:rPr>
          <w:rFonts w:ascii="Arial" w:hAnsi="Arial" w:cs="Arial"/>
          <w:sz w:val="20"/>
        </w:rPr>
      </w:pPr>
      <w:r w:rsidRPr="006411FB">
        <w:rPr>
          <w:rFonts w:ascii="Arial" w:hAnsi="Arial" w:cs="Arial"/>
          <w:sz w:val="20"/>
        </w:rPr>
        <w:t xml:space="preserve">pasiūlymas galioja pirkimo sąlygų </w:t>
      </w:r>
      <w:r w:rsidRPr="006411FB">
        <w:rPr>
          <w:rFonts w:ascii="Arial" w:hAnsi="Arial" w:cs="Arial"/>
          <w:sz w:val="20"/>
        </w:rPr>
        <w:fldChar w:fldCharType="begin"/>
      </w:r>
      <w:r w:rsidRPr="006411FB">
        <w:rPr>
          <w:rFonts w:ascii="Arial" w:hAnsi="Arial" w:cs="Arial"/>
          <w:sz w:val="20"/>
        </w:rPr>
        <w:instrText xml:space="preserve"> REF _Ref38970696 \w \h  \* MERGEFORMAT </w:instrText>
      </w:r>
      <w:r w:rsidRPr="006411FB">
        <w:rPr>
          <w:rFonts w:ascii="Arial" w:hAnsi="Arial" w:cs="Arial"/>
          <w:sz w:val="20"/>
        </w:rPr>
      </w:r>
      <w:r w:rsidRPr="006411FB">
        <w:rPr>
          <w:rFonts w:ascii="Arial" w:hAnsi="Arial" w:cs="Arial"/>
          <w:sz w:val="20"/>
        </w:rPr>
        <w:fldChar w:fldCharType="separate"/>
      </w:r>
      <w:r w:rsidRPr="006411FB">
        <w:rPr>
          <w:rFonts w:ascii="Arial" w:hAnsi="Arial" w:cs="Arial"/>
          <w:sz w:val="20"/>
          <w:cs/>
        </w:rPr>
        <w:t>‎</w:t>
      </w:r>
      <w:r w:rsidRPr="006411FB">
        <w:rPr>
          <w:rFonts w:ascii="Arial" w:hAnsi="Arial" w:cs="Arial"/>
          <w:sz w:val="20"/>
        </w:rPr>
        <w:t>2</w:t>
      </w:r>
      <w:r w:rsidRPr="006411FB">
        <w:rPr>
          <w:rFonts w:ascii="Arial" w:hAnsi="Arial" w:cs="Arial"/>
          <w:sz w:val="20"/>
        </w:rPr>
        <w:fldChar w:fldCharType="end"/>
      </w:r>
      <w:r w:rsidRPr="006411FB">
        <w:rPr>
          <w:rFonts w:ascii="Arial" w:hAnsi="Arial" w:cs="Arial"/>
          <w:sz w:val="20"/>
        </w:rPr>
        <w:t xml:space="preserve"> skyriuje „Terminai“ atitinkamame punkte nurodytą terminą.</w:t>
      </w:r>
    </w:p>
    <w:p w14:paraId="29BDCD5C" w14:textId="77777777" w:rsidR="009359A4" w:rsidRPr="006411FB" w:rsidRDefault="009359A4" w:rsidP="009359A4">
      <w:pPr>
        <w:numPr>
          <w:ilvl w:val="0"/>
          <w:numId w:val="4"/>
        </w:numPr>
        <w:spacing w:line="276" w:lineRule="auto"/>
        <w:ind w:left="714" w:hanging="357"/>
        <w:contextualSpacing/>
        <w:jc w:val="both"/>
        <w:rPr>
          <w:rFonts w:ascii="Arial" w:hAnsi="Arial" w:cs="Arial"/>
          <w:sz w:val="20"/>
        </w:rPr>
      </w:pPr>
      <w:r w:rsidRPr="006411FB">
        <w:rPr>
          <w:rFonts w:ascii="Arial" w:hAnsi="Arial" w:cs="Arial"/>
          <w:sz w:val="20"/>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6411FB">
        <w:rPr>
          <w:rFonts w:ascii="Arial" w:hAnsi="Arial" w:cs="Arial"/>
          <w:sz w:val="20"/>
          <w:vertAlign w:val="superscript"/>
        </w:rPr>
        <w:t>1</w:t>
      </w:r>
      <w:r w:rsidRPr="006411FB">
        <w:rPr>
          <w:rFonts w:ascii="Arial" w:hAnsi="Arial" w:cs="Arial"/>
          <w:sz w:val="20"/>
        </w:rPr>
        <w:t xml:space="preserve"> dal</w:t>
      </w:r>
      <w:r>
        <w:rPr>
          <w:rFonts w:ascii="Arial" w:hAnsi="Arial" w:cs="Arial"/>
          <w:sz w:val="20"/>
        </w:rPr>
        <w:t>ies, 1, 2 ir 3 punktuose</w:t>
      </w:r>
      <w:r w:rsidRPr="006411FB">
        <w:rPr>
          <w:rFonts w:ascii="Arial" w:hAnsi="Arial" w:cs="Arial"/>
          <w:sz w:val="20"/>
        </w:rPr>
        <w:t>;</w:t>
      </w:r>
    </w:p>
    <w:p w14:paraId="717C0661" w14:textId="77777777" w:rsidR="009359A4" w:rsidRPr="006411FB" w:rsidRDefault="009359A4" w:rsidP="00585628">
      <w:pPr>
        <w:pStyle w:val="prastasiniatinklio"/>
        <w:numPr>
          <w:ilvl w:val="0"/>
          <w:numId w:val="4"/>
        </w:numPr>
        <w:spacing w:before="0" w:beforeAutospacing="0" w:after="0" w:afterAutospacing="0" w:line="276" w:lineRule="auto"/>
        <w:ind w:left="714" w:hanging="357"/>
        <w:jc w:val="both"/>
        <w:rPr>
          <w:rFonts w:ascii="Arial" w:hAnsi="Arial" w:cs="Arial"/>
          <w:color w:val="000000"/>
          <w:sz w:val="20"/>
          <w:szCs w:val="20"/>
        </w:rPr>
      </w:pPr>
      <w:r w:rsidRPr="006411FB">
        <w:rPr>
          <w:rFonts w:ascii="Arial" w:hAnsi="Arial" w:cs="Arial"/>
          <w:color w:val="000000"/>
          <w:sz w:val="20"/>
          <w:szCs w:val="20"/>
        </w:rPr>
        <w:t xml:space="preserve">mano atstovaujama bendrovė nėra įtakojama Rusijos, kaip nurodyta </w:t>
      </w:r>
      <w:r w:rsidRPr="006411FB">
        <w:rPr>
          <w:rFonts w:ascii="Arial" w:hAnsi="Arial" w:cs="Arial"/>
          <w:b/>
          <w:color w:val="000000"/>
          <w:sz w:val="20"/>
          <w:szCs w:val="20"/>
        </w:rPr>
        <w:t>Tarybos reglamento (ES) 2022/576 2022 m. balandžio 8 d. kuriuo iš dalies keičiamas Reglamentas (ES) Nr. 833/2014 dėl ribojamųjų priemonių atsižvelgiant į Rusijos veiksmus, kuriais destabilizuojama padėtis Ukrainoje</w:t>
      </w:r>
      <w:r w:rsidRPr="006411FB">
        <w:rPr>
          <w:rFonts w:ascii="Arial" w:hAnsi="Arial" w:cs="Arial"/>
          <w:color w:val="000000"/>
          <w:sz w:val="20"/>
          <w:szCs w:val="20"/>
        </w:rPr>
        <w:t xml:space="preserve"> 5k straipsnyje nustatytuose apribojimuose. Visų pirma pareiškiu, kad:</w:t>
      </w:r>
    </w:p>
    <w:p w14:paraId="3E0DADC6" w14:textId="77777777" w:rsidR="009359A4" w:rsidRPr="006411FB" w:rsidRDefault="009359A4" w:rsidP="00585628">
      <w:pPr>
        <w:pStyle w:val="prastasiniatinklio"/>
        <w:spacing w:before="0" w:beforeAutospacing="0" w:after="0" w:afterAutospacing="0" w:line="276" w:lineRule="auto"/>
        <w:ind w:left="714"/>
        <w:jc w:val="both"/>
        <w:rPr>
          <w:rFonts w:ascii="Arial" w:hAnsi="Arial" w:cs="Arial"/>
          <w:color w:val="000000"/>
          <w:sz w:val="20"/>
          <w:szCs w:val="20"/>
        </w:rPr>
      </w:pPr>
      <w:r w:rsidRPr="006411FB">
        <w:rPr>
          <w:rFonts w:ascii="Arial" w:hAnsi="Arial" w:cs="Arial"/>
          <w:color w:val="000000"/>
          <w:sz w:val="20"/>
          <w:szCs w:val="20"/>
        </w:rPr>
        <w:t>(a) mano atstovaujama įmonė (ir nė viena iš bendrovių, kurios yra mūsų konsorciumo nariais) nėra įsteigta Rusijoje;</w:t>
      </w:r>
    </w:p>
    <w:p w14:paraId="2DD06C8F" w14:textId="77777777" w:rsidR="009359A4" w:rsidRPr="006411FB" w:rsidRDefault="009359A4" w:rsidP="00585628">
      <w:pPr>
        <w:pStyle w:val="prastasiniatinklio"/>
        <w:spacing w:before="0" w:beforeAutospacing="0" w:after="0" w:afterAutospacing="0" w:line="276" w:lineRule="auto"/>
        <w:ind w:left="714"/>
        <w:jc w:val="both"/>
        <w:rPr>
          <w:rFonts w:ascii="Arial" w:hAnsi="Arial" w:cs="Arial"/>
          <w:color w:val="000000"/>
          <w:sz w:val="20"/>
          <w:szCs w:val="20"/>
        </w:rPr>
      </w:pPr>
      <w:r w:rsidRPr="006411FB">
        <w:rPr>
          <w:rFonts w:ascii="Arial" w:hAnsi="Arial" w:cs="Arial"/>
          <w:color w:val="000000"/>
          <w:sz w:val="20"/>
          <w:szCs w:val="20"/>
        </w:rPr>
        <w:t>(b) mano atstovaujama įmonė (ir nė viena iš įmonių, kurios yra mūsų konsorciumo nariais) nėra juridinis asmuo, subjektas ar įstaiga, kuriuose daugiau kaip 50 % nuosavybės teisių tiesiogiai ar netiesiogiai priklauso šios deklaracijos a) punkte nurodytam subjektui;</w:t>
      </w:r>
    </w:p>
    <w:p w14:paraId="2FE16572" w14:textId="77777777" w:rsidR="009359A4" w:rsidRPr="006411FB" w:rsidRDefault="009359A4" w:rsidP="00585628">
      <w:pPr>
        <w:pStyle w:val="prastasiniatinklio"/>
        <w:spacing w:before="0" w:beforeAutospacing="0" w:after="0" w:afterAutospacing="0" w:line="276" w:lineRule="auto"/>
        <w:ind w:left="714"/>
        <w:jc w:val="both"/>
        <w:rPr>
          <w:rFonts w:ascii="Arial" w:hAnsi="Arial" w:cs="Arial"/>
          <w:color w:val="000000"/>
          <w:sz w:val="20"/>
          <w:szCs w:val="20"/>
        </w:rPr>
      </w:pPr>
      <w:r w:rsidRPr="006411FB">
        <w:rPr>
          <w:rFonts w:ascii="Arial" w:hAnsi="Arial" w:cs="Arial"/>
          <w:color w:val="000000"/>
          <w:sz w:val="20"/>
          <w:szCs w:val="20"/>
        </w:rPr>
        <w:t>(c) nei aš, nei mano atstovaujama bendrovė nesame fiziniu ar juridiniu asmeniu, subjektu ar organizacija, veikiančia šios deklaracijos a) arba b) punkte nurodyto subjekto vardu ar jo nurodymu;</w:t>
      </w:r>
    </w:p>
    <w:p w14:paraId="74FD826E" w14:textId="77777777" w:rsidR="009359A4" w:rsidRPr="006411FB" w:rsidRDefault="009359A4" w:rsidP="00585628">
      <w:pPr>
        <w:pStyle w:val="prastasiniatinklio"/>
        <w:spacing w:before="0" w:beforeAutospacing="0" w:after="0" w:afterAutospacing="0" w:line="276" w:lineRule="auto"/>
        <w:ind w:left="714"/>
        <w:jc w:val="both"/>
        <w:rPr>
          <w:rFonts w:ascii="Arial" w:hAnsi="Arial" w:cs="Arial"/>
          <w:color w:val="000000"/>
          <w:sz w:val="20"/>
          <w:szCs w:val="20"/>
        </w:rPr>
      </w:pPr>
      <w:r w:rsidRPr="006411FB">
        <w:rPr>
          <w:rFonts w:ascii="Arial" w:hAnsi="Arial" w:cs="Arial"/>
          <w:color w:val="000000"/>
          <w:sz w:val="20"/>
          <w:szCs w:val="20"/>
        </w:rPr>
        <w:t>d) sutartis nebus paskirta vykdyti subrangovui (-</w:t>
      </w:r>
      <w:proofErr w:type="spellStart"/>
      <w:r w:rsidRPr="006411FB">
        <w:rPr>
          <w:rFonts w:ascii="Arial" w:hAnsi="Arial" w:cs="Arial"/>
          <w:color w:val="000000"/>
          <w:sz w:val="20"/>
          <w:szCs w:val="20"/>
        </w:rPr>
        <w:t>ams</w:t>
      </w:r>
      <w:proofErr w:type="spellEnd"/>
      <w:r w:rsidRPr="006411FB">
        <w:rPr>
          <w:rFonts w:ascii="Arial" w:hAnsi="Arial" w:cs="Arial"/>
          <w:color w:val="000000"/>
          <w:sz w:val="20"/>
          <w:szCs w:val="20"/>
        </w:rPr>
        <w:t>), ar kitam (-</w:t>
      </w:r>
      <w:proofErr w:type="spellStart"/>
      <w:r w:rsidRPr="006411FB">
        <w:rPr>
          <w:rFonts w:ascii="Arial" w:hAnsi="Arial" w:cs="Arial"/>
          <w:color w:val="000000"/>
          <w:sz w:val="20"/>
          <w:szCs w:val="20"/>
        </w:rPr>
        <w:t>iems</w:t>
      </w:r>
      <w:proofErr w:type="spellEnd"/>
      <w:r w:rsidRPr="006411FB">
        <w:rPr>
          <w:rFonts w:ascii="Arial" w:hAnsi="Arial" w:cs="Arial"/>
          <w:color w:val="000000"/>
          <w:sz w:val="20"/>
          <w:szCs w:val="20"/>
        </w:rPr>
        <w:t>) subjektui (-tams), kurių pajėgumais remiasi, kurie priskirtini šios deklaracijos a) arba b), arba c) punktuose nurodytiems subjektams.</w:t>
      </w:r>
    </w:p>
    <w:p w14:paraId="42D659DE" w14:textId="77777777" w:rsidR="00950EA0" w:rsidRPr="0028339E" w:rsidRDefault="00950EA0" w:rsidP="001D2442">
      <w:pPr>
        <w:spacing w:after="160" w:line="276" w:lineRule="auto"/>
        <w:ind w:left="720"/>
        <w:contextualSpacing/>
        <w:jc w:val="both"/>
        <w:rPr>
          <w:rFonts w:ascii="Arial" w:hAnsi="Arial" w:cs="Arial"/>
          <w:sz w:val="20"/>
        </w:rPr>
      </w:pPr>
    </w:p>
    <w:p w14:paraId="52293CD0" w14:textId="77777777" w:rsidR="00950EA0" w:rsidRPr="0028339E" w:rsidRDefault="00950EA0" w:rsidP="00950EA0">
      <w:pPr>
        <w:spacing w:after="160" w:line="276" w:lineRule="auto"/>
        <w:ind w:left="1713"/>
        <w:contextualSpacing/>
        <w:jc w:val="both"/>
        <w:rPr>
          <w:rFonts w:ascii="Arial" w:hAnsi="Arial" w:cs="Arial"/>
          <w:sz w:val="22"/>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0EA0" w:rsidRPr="0028339E" w14:paraId="382DA03D" w14:textId="77777777" w:rsidTr="00950EA0">
        <w:trPr>
          <w:trHeight w:val="186"/>
          <w:jc w:val="center"/>
        </w:trPr>
        <w:tc>
          <w:tcPr>
            <w:tcW w:w="3888" w:type="dxa"/>
            <w:tcBorders>
              <w:top w:val="single" w:sz="4" w:space="0" w:color="auto"/>
              <w:left w:val="nil"/>
              <w:bottom w:val="nil"/>
              <w:right w:val="nil"/>
            </w:tcBorders>
          </w:tcPr>
          <w:p w14:paraId="35034826" w14:textId="77777777" w:rsidR="00950EA0" w:rsidRPr="0028339E" w:rsidRDefault="00950EA0" w:rsidP="00FA1DD8">
            <w:pPr>
              <w:rPr>
                <w:rFonts w:ascii="Arial" w:eastAsiaTheme="minorEastAsia" w:hAnsi="Arial" w:cs="Arial"/>
                <w:sz w:val="21"/>
                <w:szCs w:val="21"/>
                <w:vertAlign w:val="superscript"/>
              </w:rPr>
            </w:pPr>
            <w:r w:rsidRPr="0028339E">
              <w:rPr>
                <w:rFonts w:ascii="Arial" w:eastAsiaTheme="minorEastAsia" w:hAnsi="Arial" w:cs="Arial"/>
                <w:i/>
                <w:sz w:val="21"/>
                <w:szCs w:val="21"/>
                <w:vertAlign w:val="superscript"/>
              </w:rPr>
              <w:t>(Tiekėjo arba jo įgalioto asmens pareigų pavadinimas)</w:t>
            </w:r>
          </w:p>
        </w:tc>
        <w:tc>
          <w:tcPr>
            <w:tcW w:w="607" w:type="dxa"/>
            <w:tcBorders>
              <w:top w:val="nil"/>
              <w:left w:val="nil"/>
              <w:bottom w:val="nil"/>
              <w:right w:val="nil"/>
            </w:tcBorders>
          </w:tcPr>
          <w:p w14:paraId="59F3A7A7" w14:textId="77777777" w:rsidR="00950EA0" w:rsidRPr="0028339E" w:rsidRDefault="00950EA0" w:rsidP="00FA1DD8">
            <w:pPr>
              <w:rPr>
                <w:rFonts w:ascii="Arial" w:eastAsiaTheme="minorEastAsia" w:hAnsi="Arial" w:cs="Arial"/>
                <w:sz w:val="21"/>
                <w:szCs w:val="21"/>
                <w:vertAlign w:val="superscript"/>
              </w:rPr>
            </w:pPr>
          </w:p>
        </w:tc>
        <w:tc>
          <w:tcPr>
            <w:tcW w:w="1989" w:type="dxa"/>
            <w:tcBorders>
              <w:top w:val="single" w:sz="4" w:space="0" w:color="auto"/>
              <w:left w:val="nil"/>
              <w:bottom w:val="nil"/>
              <w:right w:val="nil"/>
            </w:tcBorders>
            <w:hideMark/>
          </w:tcPr>
          <w:p w14:paraId="7373A74D" w14:textId="77777777" w:rsidR="00950EA0" w:rsidRPr="0028339E" w:rsidRDefault="00950EA0" w:rsidP="00FA1DD8">
            <w:pPr>
              <w:jc w:val="center"/>
              <w:rPr>
                <w:rFonts w:ascii="Arial" w:eastAsiaTheme="minorEastAsia" w:hAnsi="Arial" w:cs="Arial"/>
                <w:sz w:val="21"/>
                <w:szCs w:val="21"/>
                <w:vertAlign w:val="superscript"/>
              </w:rPr>
            </w:pPr>
            <w:r w:rsidRPr="0028339E">
              <w:rPr>
                <w:rFonts w:ascii="Arial" w:eastAsiaTheme="minorEastAsia" w:hAnsi="Arial" w:cs="Arial"/>
                <w:i/>
                <w:sz w:val="21"/>
                <w:szCs w:val="21"/>
                <w:vertAlign w:val="superscript"/>
              </w:rPr>
              <w:t>(Parašas)</w:t>
            </w:r>
          </w:p>
        </w:tc>
        <w:tc>
          <w:tcPr>
            <w:tcW w:w="704" w:type="dxa"/>
            <w:tcBorders>
              <w:top w:val="nil"/>
              <w:left w:val="nil"/>
              <w:bottom w:val="nil"/>
              <w:right w:val="nil"/>
            </w:tcBorders>
          </w:tcPr>
          <w:p w14:paraId="36E63BEB" w14:textId="77777777" w:rsidR="00950EA0" w:rsidRPr="0028339E" w:rsidRDefault="00950EA0" w:rsidP="00FA1DD8">
            <w:pPr>
              <w:rPr>
                <w:rFonts w:ascii="Arial" w:eastAsiaTheme="minorEastAsia" w:hAnsi="Arial" w:cs="Arial"/>
                <w:sz w:val="21"/>
                <w:szCs w:val="21"/>
                <w:vertAlign w:val="superscript"/>
              </w:rPr>
            </w:pPr>
          </w:p>
        </w:tc>
        <w:tc>
          <w:tcPr>
            <w:tcW w:w="2667" w:type="dxa"/>
            <w:tcBorders>
              <w:top w:val="single" w:sz="4" w:space="0" w:color="auto"/>
              <w:left w:val="nil"/>
              <w:bottom w:val="nil"/>
              <w:right w:val="nil"/>
            </w:tcBorders>
            <w:hideMark/>
          </w:tcPr>
          <w:p w14:paraId="39958575" w14:textId="77777777" w:rsidR="00950EA0" w:rsidRPr="0028339E" w:rsidRDefault="00950EA0" w:rsidP="00FA1DD8">
            <w:pPr>
              <w:jc w:val="right"/>
              <w:rPr>
                <w:rFonts w:ascii="Arial" w:eastAsiaTheme="minorEastAsia" w:hAnsi="Arial" w:cs="Arial"/>
                <w:sz w:val="21"/>
                <w:szCs w:val="21"/>
                <w:vertAlign w:val="superscript"/>
              </w:rPr>
            </w:pPr>
            <w:r w:rsidRPr="0028339E">
              <w:rPr>
                <w:rFonts w:ascii="Arial" w:eastAsiaTheme="minorEastAsia" w:hAnsi="Arial" w:cs="Arial"/>
                <w:i/>
                <w:sz w:val="21"/>
                <w:szCs w:val="21"/>
                <w:vertAlign w:val="superscript"/>
              </w:rPr>
              <w:t>(Vardas, pavardė)</w:t>
            </w:r>
          </w:p>
        </w:tc>
      </w:tr>
    </w:tbl>
    <w:p w14:paraId="3E8E6BF6" w14:textId="342C555A" w:rsidR="00E31F67" w:rsidRDefault="00E31F67" w:rsidP="00950EA0">
      <w:pPr>
        <w:jc w:val="both"/>
        <w:rPr>
          <w:rFonts w:ascii="Arial" w:hAnsi="Arial" w:cs="Arial"/>
        </w:rPr>
      </w:pPr>
    </w:p>
    <w:sectPr w:rsidR="00E31F67" w:rsidSect="00E31F67">
      <w:pgSz w:w="12240" w:h="15840"/>
      <w:pgMar w:top="851" w:right="758"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7B91D" w14:textId="77777777" w:rsidR="00AB1B92" w:rsidRDefault="00AB1B92" w:rsidP="00B3305F">
      <w:r>
        <w:separator/>
      </w:r>
    </w:p>
  </w:endnote>
  <w:endnote w:type="continuationSeparator" w:id="0">
    <w:p w14:paraId="0B6754F2" w14:textId="77777777" w:rsidR="00AB1B92" w:rsidRDefault="00AB1B92"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0B3CC" w14:textId="77777777" w:rsidR="00AB1B92" w:rsidRDefault="00AB1B92" w:rsidP="00B3305F">
      <w:r>
        <w:separator/>
      </w:r>
    </w:p>
  </w:footnote>
  <w:footnote w:type="continuationSeparator" w:id="0">
    <w:p w14:paraId="3B641B4B" w14:textId="77777777" w:rsidR="00AB1B92" w:rsidRDefault="00AB1B92"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4E33"/>
    <w:multiLevelType w:val="multilevel"/>
    <w:tmpl w:val="2D903382"/>
    <w:lvl w:ilvl="0">
      <w:start w:val="4"/>
      <w:numFmt w:val="decimal"/>
      <w:lvlText w:val="%1.2.4."/>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02D25CF7"/>
    <w:multiLevelType w:val="hybridMultilevel"/>
    <w:tmpl w:val="803029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8624E"/>
    <w:multiLevelType w:val="hybridMultilevel"/>
    <w:tmpl w:val="AD2AA0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70715D"/>
    <w:multiLevelType w:val="hybridMultilevel"/>
    <w:tmpl w:val="9C2844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553596"/>
    <w:multiLevelType w:val="hybridMultilevel"/>
    <w:tmpl w:val="E26AB38A"/>
    <w:lvl w:ilvl="0" w:tplc="04270011">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7C2528"/>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1554727A"/>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15:restartNumberingAfterBreak="0">
    <w:nsid w:val="17752248"/>
    <w:multiLevelType w:val="multilevel"/>
    <w:tmpl w:val="91ACD92C"/>
    <w:lvl w:ilvl="0">
      <w:start w:val="1"/>
      <w:numFmt w:val="decimal"/>
      <w:lvlText w:val="%1."/>
      <w:lvlJc w:val="left"/>
      <w:pPr>
        <w:ind w:left="720" w:hanging="360"/>
      </w:pPr>
    </w:lvl>
    <w:lvl w:ilvl="1">
      <w:start w:val="1"/>
      <w:numFmt w:val="decimal"/>
      <w:isLgl/>
      <w:lvlText w:val="%1.%2."/>
      <w:lvlJc w:val="left"/>
      <w:pPr>
        <w:ind w:left="734" w:hanging="360"/>
      </w:pPr>
      <w:rPr>
        <w:rFonts w:hint="default"/>
        <w:i w:val="0"/>
        <w:color w:val="auto"/>
        <w:sz w:val="22"/>
        <w:szCs w:val="22"/>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8" w15:restartNumberingAfterBreak="0">
    <w:nsid w:val="19701B5B"/>
    <w:multiLevelType w:val="hybridMultilevel"/>
    <w:tmpl w:val="EBB897A2"/>
    <w:lvl w:ilvl="0" w:tplc="4BF2D146">
      <w:start w:val="4"/>
      <w:numFmt w:val="decimal"/>
      <w:lvlText w:val="%1.4."/>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F37C98"/>
    <w:multiLevelType w:val="multilevel"/>
    <w:tmpl w:val="41B0908A"/>
    <w:lvl w:ilvl="0">
      <w:start w:val="4"/>
      <w:numFmt w:val="decimal"/>
      <w:lvlText w:val="%1.2.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145156F"/>
    <w:multiLevelType w:val="multilevel"/>
    <w:tmpl w:val="58BCBBAE"/>
    <w:lvl w:ilvl="0">
      <w:start w:val="4"/>
      <w:numFmt w:val="decimal"/>
      <w:lvlText w:val="%1.2.6."/>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23E133D8"/>
    <w:multiLevelType w:val="multilevel"/>
    <w:tmpl w:val="3380319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48958A9"/>
    <w:multiLevelType w:val="multilevel"/>
    <w:tmpl w:val="E0CEC682"/>
    <w:lvl w:ilvl="0">
      <w:start w:val="4"/>
      <w:numFmt w:val="decimal"/>
      <w:lvlText w:val="%1.2.3."/>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2535296D"/>
    <w:multiLevelType w:val="multilevel"/>
    <w:tmpl w:val="E54AF78A"/>
    <w:lvl w:ilvl="0">
      <w:start w:val="4"/>
      <w:numFmt w:val="decimal"/>
      <w:lvlText w:val="%1.2.5."/>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27F811E7"/>
    <w:multiLevelType w:val="multilevel"/>
    <w:tmpl w:val="2B1A1174"/>
    <w:lvl w:ilvl="0">
      <w:start w:val="4"/>
      <w:numFmt w:val="decimal"/>
      <w:lvlText w:val="%1.2."/>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6" w15:restartNumberingAfterBreak="0">
    <w:nsid w:val="2B9C400C"/>
    <w:multiLevelType w:val="hybridMultilevel"/>
    <w:tmpl w:val="0332D6B0"/>
    <w:lvl w:ilvl="0" w:tplc="524C8FF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DA66EF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2FB74549"/>
    <w:multiLevelType w:val="multilevel"/>
    <w:tmpl w:val="2132CC46"/>
    <w:lvl w:ilvl="0">
      <w:start w:val="1"/>
      <w:numFmt w:val="decimal"/>
      <w:lvlText w:val="%1."/>
      <w:lvlJc w:val="left"/>
      <w:pPr>
        <w:ind w:left="720" w:hanging="360"/>
      </w:p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19" w15:restartNumberingAfterBreak="0">
    <w:nsid w:val="33F5743F"/>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34B42B0B"/>
    <w:multiLevelType w:val="multilevel"/>
    <w:tmpl w:val="3380319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AD09FE"/>
    <w:multiLevelType w:val="hybridMultilevel"/>
    <w:tmpl w:val="7932D5F8"/>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1EC3237"/>
    <w:multiLevelType w:val="hybridMultilevel"/>
    <w:tmpl w:val="3A982D06"/>
    <w:lvl w:ilvl="0" w:tplc="E8D00E0E">
      <w:start w:val="5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48A5252F"/>
    <w:multiLevelType w:val="multilevel"/>
    <w:tmpl w:val="F4A4F8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A1D77A9"/>
    <w:multiLevelType w:val="hybridMultilevel"/>
    <w:tmpl w:val="A2AE9410"/>
    <w:lvl w:ilvl="0" w:tplc="04270011">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B862517"/>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D4758EF"/>
    <w:multiLevelType w:val="hybridMultilevel"/>
    <w:tmpl w:val="3D9AA73C"/>
    <w:lvl w:ilvl="0" w:tplc="04090017">
      <w:start w:val="1"/>
      <w:numFmt w:val="lowerLetter"/>
      <w:lvlText w:val="%1)"/>
      <w:lvlJc w:val="left"/>
      <w:pPr>
        <w:ind w:left="402" w:hanging="360"/>
      </w:pPr>
      <w:rPr>
        <w:rFonts w:hint="default"/>
      </w:rPr>
    </w:lvl>
    <w:lvl w:ilvl="1" w:tplc="04090019" w:tentative="1">
      <w:start w:val="1"/>
      <w:numFmt w:val="lowerLetter"/>
      <w:lvlText w:val="%2."/>
      <w:lvlJc w:val="left"/>
      <w:pPr>
        <w:ind w:left="1122" w:hanging="360"/>
      </w:pPr>
    </w:lvl>
    <w:lvl w:ilvl="2" w:tplc="0409001B" w:tentative="1">
      <w:start w:val="1"/>
      <w:numFmt w:val="lowerRoman"/>
      <w:lvlText w:val="%3."/>
      <w:lvlJc w:val="right"/>
      <w:pPr>
        <w:ind w:left="1842" w:hanging="180"/>
      </w:pPr>
    </w:lvl>
    <w:lvl w:ilvl="3" w:tplc="0409000F" w:tentative="1">
      <w:start w:val="1"/>
      <w:numFmt w:val="decimal"/>
      <w:lvlText w:val="%4."/>
      <w:lvlJc w:val="left"/>
      <w:pPr>
        <w:ind w:left="2562" w:hanging="360"/>
      </w:pPr>
    </w:lvl>
    <w:lvl w:ilvl="4" w:tplc="04090019" w:tentative="1">
      <w:start w:val="1"/>
      <w:numFmt w:val="lowerLetter"/>
      <w:lvlText w:val="%5."/>
      <w:lvlJc w:val="left"/>
      <w:pPr>
        <w:ind w:left="3282" w:hanging="360"/>
      </w:pPr>
    </w:lvl>
    <w:lvl w:ilvl="5" w:tplc="0409001B" w:tentative="1">
      <w:start w:val="1"/>
      <w:numFmt w:val="lowerRoman"/>
      <w:lvlText w:val="%6."/>
      <w:lvlJc w:val="right"/>
      <w:pPr>
        <w:ind w:left="4002" w:hanging="180"/>
      </w:pPr>
    </w:lvl>
    <w:lvl w:ilvl="6" w:tplc="0409000F" w:tentative="1">
      <w:start w:val="1"/>
      <w:numFmt w:val="decimal"/>
      <w:lvlText w:val="%7."/>
      <w:lvlJc w:val="left"/>
      <w:pPr>
        <w:ind w:left="4722" w:hanging="360"/>
      </w:pPr>
    </w:lvl>
    <w:lvl w:ilvl="7" w:tplc="04090019" w:tentative="1">
      <w:start w:val="1"/>
      <w:numFmt w:val="lowerLetter"/>
      <w:lvlText w:val="%8."/>
      <w:lvlJc w:val="left"/>
      <w:pPr>
        <w:ind w:left="5442" w:hanging="360"/>
      </w:pPr>
    </w:lvl>
    <w:lvl w:ilvl="8" w:tplc="0409001B" w:tentative="1">
      <w:start w:val="1"/>
      <w:numFmt w:val="lowerRoman"/>
      <w:lvlText w:val="%9."/>
      <w:lvlJc w:val="right"/>
      <w:pPr>
        <w:ind w:left="6162" w:hanging="180"/>
      </w:pPr>
    </w:lvl>
  </w:abstractNum>
  <w:abstractNum w:abstractNumId="27" w15:restartNumberingAfterBreak="0">
    <w:nsid w:val="5043696D"/>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5531022D"/>
    <w:multiLevelType w:val="hybridMultilevel"/>
    <w:tmpl w:val="73AAB4A0"/>
    <w:lvl w:ilvl="0" w:tplc="D716147E">
      <w:start w:val="4"/>
      <w:numFmt w:val="decimal"/>
      <w:lvlText w:val="%1.3."/>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94873C0"/>
    <w:multiLevelType w:val="hybridMultilevel"/>
    <w:tmpl w:val="504CDAD6"/>
    <w:lvl w:ilvl="0" w:tplc="E5F47DC8">
      <w:start w:val="1"/>
      <w:numFmt w:val="low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9CC1FD2"/>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5FCD0F9B"/>
    <w:multiLevelType w:val="hybridMultilevel"/>
    <w:tmpl w:val="B82A9CF0"/>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FEE6641"/>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6C425C54"/>
    <w:multiLevelType w:val="hybridMultilevel"/>
    <w:tmpl w:val="A3102980"/>
    <w:lvl w:ilvl="0" w:tplc="96060EFE">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2E7478"/>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75B910AF"/>
    <w:multiLevelType w:val="multilevel"/>
    <w:tmpl w:val="8E84F408"/>
    <w:lvl w:ilvl="0">
      <w:start w:val="4"/>
      <w:numFmt w:val="decimal"/>
      <w:lvlText w:val="%1.2.2."/>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772767CC"/>
    <w:multiLevelType w:val="multilevel"/>
    <w:tmpl w:val="38D6BB18"/>
    <w:lvl w:ilvl="0">
      <w:start w:val="4"/>
      <w:numFmt w:val="decimal"/>
      <w:lvlText w:val="%1.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7D0C0F6A"/>
    <w:multiLevelType w:val="hybridMultilevel"/>
    <w:tmpl w:val="1C788BF8"/>
    <w:lvl w:ilvl="0" w:tplc="1DFED9EE">
      <w:start w:val="7"/>
      <w:numFmt w:val="decimal"/>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40"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F01D6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37"/>
  </w:num>
  <w:num w:numId="2">
    <w:abstractNumId w:val="19"/>
  </w:num>
  <w:num w:numId="3">
    <w:abstractNumId w:val="38"/>
  </w:num>
  <w:num w:numId="4">
    <w:abstractNumId w:val="40"/>
  </w:num>
  <w:num w:numId="5">
    <w:abstractNumId w:val="10"/>
  </w:num>
  <w:num w:numId="6">
    <w:abstractNumId w:val="7"/>
  </w:num>
  <w:num w:numId="7">
    <w:abstractNumId w:val="36"/>
  </w:num>
  <w:num w:numId="8">
    <w:abstractNumId w:val="15"/>
  </w:num>
  <w:num w:numId="9">
    <w:abstractNumId w:val="9"/>
  </w:num>
  <w:num w:numId="10">
    <w:abstractNumId w:val="35"/>
  </w:num>
  <w:num w:numId="11">
    <w:abstractNumId w:val="13"/>
  </w:num>
  <w:num w:numId="12">
    <w:abstractNumId w:val="0"/>
  </w:num>
  <w:num w:numId="13">
    <w:abstractNumId w:val="14"/>
  </w:num>
  <w:num w:numId="14">
    <w:abstractNumId w:val="11"/>
  </w:num>
  <w:num w:numId="15">
    <w:abstractNumId w:val="28"/>
  </w:num>
  <w:num w:numId="16">
    <w:abstractNumId w:val="8"/>
  </w:num>
  <w:num w:numId="17">
    <w:abstractNumId w:val="12"/>
  </w:num>
  <w:num w:numId="18">
    <w:abstractNumId w:val="20"/>
  </w:num>
  <w:num w:numId="19">
    <w:abstractNumId w:val="32"/>
  </w:num>
  <w:num w:numId="20">
    <w:abstractNumId w:val="30"/>
  </w:num>
  <w:num w:numId="21">
    <w:abstractNumId w:val="41"/>
  </w:num>
  <w:num w:numId="22">
    <w:abstractNumId w:val="17"/>
  </w:num>
  <w:num w:numId="23">
    <w:abstractNumId w:val="23"/>
  </w:num>
  <w:num w:numId="24">
    <w:abstractNumId w:val="22"/>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num>
  <w:num w:numId="27">
    <w:abstractNumId w:val="25"/>
  </w:num>
  <w:num w:numId="28">
    <w:abstractNumId w:val="31"/>
  </w:num>
  <w:num w:numId="29">
    <w:abstractNumId w:val="18"/>
  </w:num>
  <w:num w:numId="30">
    <w:abstractNumId w:val="26"/>
  </w:num>
  <w:num w:numId="31">
    <w:abstractNumId w:val="1"/>
  </w:num>
  <w:num w:numId="32">
    <w:abstractNumId w:val="16"/>
  </w:num>
  <w:num w:numId="33">
    <w:abstractNumId w:val="33"/>
  </w:num>
  <w:num w:numId="34">
    <w:abstractNumId w:val="29"/>
  </w:num>
  <w:num w:numId="35">
    <w:abstractNumId w:val="24"/>
  </w:num>
  <w:num w:numId="36">
    <w:abstractNumId w:val="2"/>
  </w:num>
  <w:num w:numId="37">
    <w:abstractNumId w:val="4"/>
  </w:num>
  <w:num w:numId="38">
    <w:abstractNumId w:val="21"/>
  </w:num>
  <w:num w:numId="39">
    <w:abstractNumId w:val="3"/>
  </w:num>
  <w:num w:numId="40">
    <w:abstractNumId w:val="5"/>
  </w:num>
  <w:num w:numId="41">
    <w:abstractNumId w:val="27"/>
  </w:num>
  <w:num w:numId="42">
    <w:abstractNumId w:val="34"/>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027E0"/>
    <w:rsid w:val="00013434"/>
    <w:rsid w:val="00015B3D"/>
    <w:rsid w:val="00035571"/>
    <w:rsid w:val="0003601D"/>
    <w:rsid w:val="00042286"/>
    <w:rsid w:val="00042544"/>
    <w:rsid w:val="00050DB4"/>
    <w:rsid w:val="00085CAE"/>
    <w:rsid w:val="00093089"/>
    <w:rsid w:val="00097114"/>
    <w:rsid w:val="00097B67"/>
    <w:rsid w:val="000A4333"/>
    <w:rsid w:val="000A5D28"/>
    <w:rsid w:val="000C7024"/>
    <w:rsid w:val="000C7720"/>
    <w:rsid w:val="000D7903"/>
    <w:rsid w:val="000E4DF6"/>
    <w:rsid w:val="000F4199"/>
    <w:rsid w:val="000F4620"/>
    <w:rsid w:val="001263CB"/>
    <w:rsid w:val="00126EF0"/>
    <w:rsid w:val="00140358"/>
    <w:rsid w:val="00156051"/>
    <w:rsid w:val="00160955"/>
    <w:rsid w:val="00164660"/>
    <w:rsid w:val="00164D5B"/>
    <w:rsid w:val="00170CB6"/>
    <w:rsid w:val="001727FC"/>
    <w:rsid w:val="0017290E"/>
    <w:rsid w:val="001831C3"/>
    <w:rsid w:val="00192174"/>
    <w:rsid w:val="001A16C2"/>
    <w:rsid w:val="001A4AD8"/>
    <w:rsid w:val="001C2DF0"/>
    <w:rsid w:val="001C2FEF"/>
    <w:rsid w:val="001D2442"/>
    <w:rsid w:val="001D7333"/>
    <w:rsid w:val="001E6D1E"/>
    <w:rsid w:val="001F01F7"/>
    <w:rsid w:val="00202AB9"/>
    <w:rsid w:val="0020537C"/>
    <w:rsid w:val="002162DF"/>
    <w:rsid w:val="00223594"/>
    <w:rsid w:val="00225464"/>
    <w:rsid w:val="002277BC"/>
    <w:rsid w:val="00230EB8"/>
    <w:rsid w:val="002327B6"/>
    <w:rsid w:val="002431A2"/>
    <w:rsid w:val="002447AD"/>
    <w:rsid w:val="00247E9C"/>
    <w:rsid w:val="00261F53"/>
    <w:rsid w:val="002710E4"/>
    <w:rsid w:val="0027449B"/>
    <w:rsid w:val="00280D7E"/>
    <w:rsid w:val="0028339E"/>
    <w:rsid w:val="00285797"/>
    <w:rsid w:val="00287F27"/>
    <w:rsid w:val="002A5F1C"/>
    <w:rsid w:val="002C2466"/>
    <w:rsid w:val="002D5AED"/>
    <w:rsid w:val="002F20CD"/>
    <w:rsid w:val="002F4ECA"/>
    <w:rsid w:val="002F6224"/>
    <w:rsid w:val="00303989"/>
    <w:rsid w:val="00304EE2"/>
    <w:rsid w:val="003113DE"/>
    <w:rsid w:val="003118B1"/>
    <w:rsid w:val="00312163"/>
    <w:rsid w:val="00317A62"/>
    <w:rsid w:val="00323A92"/>
    <w:rsid w:val="00327832"/>
    <w:rsid w:val="00330ABD"/>
    <w:rsid w:val="0033114C"/>
    <w:rsid w:val="0033139F"/>
    <w:rsid w:val="00354A06"/>
    <w:rsid w:val="00363106"/>
    <w:rsid w:val="00365162"/>
    <w:rsid w:val="0037105D"/>
    <w:rsid w:val="003868E1"/>
    <w:rsid w:val="0038722B"/>
    <w:rsid w:val="003901F9"/>
    <w:rsid w:val="003970B1"/>
    <w:rsid w:val="003A08F0"/>
    <w:rsid w:val="003A4556"/>
    <w:rsid w:val="003B3D3D"/>
    <w:rsid w:val="003B478F"/>
    <w:rsid w:val="003C07A7"/>
    <w:rsid w:val="003D3F06"/>
    <w:rsid w:val="003E0AF2"/>
    <w:rsid w:val="003F0C06"/>
    <w:rsid w:val="003F66AA"/>
    <w:rsid w:val="00412C84"/>
    <w:rsid w:val="004225FF"/>
    <w:rsid w:val="00424DF0"/>
    <w:rsid w:val="004317A0"/>
    <w:rsid w:val="00432485"/>
    <w:rsid w:val="0044128C"/>
    <w:rsid w:val="00441391"/>
    <w:rsid w:val="00442E9E"/>
    <w:rsid w:val="0044328D"/>
    <w:rsid w:val="004744C5"/>
    <w:rsid w:val="00494D06"/>
    <w:rsid w:val="004A474F"/>
    <w:rsid w:val="004B3F1F"/>
    <w:rsid w:val="004C79A4"/>
    <w:rsid w:val="004D3125"/>
    <w:rsid w:val="004E1444"/>
    <w:rsid w:val="004E618F"/>
    <w:rsid w:val="00502BD7"/>
    <w:rsid w:val="00504459"/>
    <w:rsid w:val="00511C2E"/>
    <w:rsid w:val="00511C56"/>
    <w:rsid w:val="00513E8B"/>
    <w:rsid w:val="005155F6"/>
    <w:rsid w:val="00516375"/>
    <w:rsid w:val="00523663"/>
    <w:rsid w:val="00527BFA"/>
    <w:rsid w:val="005311EB"/>
    <w:rsid w:val="00533E71"/>
    <w:rsid w:val="00534998"/>
    <w:rsid w:val="005449AA"/>
    <w:rsid w:val="00546075"/>
    <w:rsid w:val="005565A0"/>
    <w:rsid w:val="00565D55"/>
    <w:rsid w:val="005704CA"/>
    <w:rsid w:val="00570CBB"/>
    <w:rsid w:val="005721BD"/>
    <w:rsid w:val="00583E54"/>
    <w:rsid w:val="00584314"/>
    <w:rsid w:val="00585628"/>
    <w:rsid w:val="00593117"/>
    <w:rsid w:val="0059629C"/>
    <w:rsid w:val="005B018E"/>
    <w:rsid w:val="005B21EE"/>
    <w:rsid w:val="005B516C"/>
    <w:rsid w:val="005B6E33"/>
    <w:rsid w:val="005B77FF"/>
    <w:rsid w:val="005C120B"/>
    <w:rsid w:val="005D1180"/>
    <w:rsid w:val="005D17A0"/>
    <w:rsid w:val="005D2A24"/>
    <w:rsid w:val="006020A4"/>
    <w:rsid w:val="006165B7"/>
    <w:rsid w:val="006221C3"/>
    <w:rsid w:val="00632739"/>
    <w:rsid w:val="0063423D"/>
    <w:rsid w:val="00635147"/>
    <w:rsid w:val="006521D7"/>
    <w:rsid w:val="00657631"/>
    <w:rsid w:val="006667F5"/>
    <w:rsid w:val="00675642"/>
    <w:rsid w:val="006761A8"/>
    <w:rsid w:val="00681E59"/>
    <w:rsid w:val="00687639"/>
    <w:rsid w:val="0069216D"/>
    <w:rsid w:val="00695579"/>
    <w:rsid w:val="006957AB"/>
    <w:rsid w:val="00695A31"/>
    <w:rsid w:val="006A07E2"/>
    <w:rsid w:val="006A742E"/>
    <w:rsid w:val="006B7D51"/>
    <w:rsid w:val="006D2322"/>
    <w:rsid w:val="006D2FA1"/>
    <w:rsid w:val="006D785C"/>
    <w:rsid w:val="006E61C4"/>
    <w:rsid w:val="00714719"/>
    <w:rsid w:val="00715C94"/>
    <w:rsid w:val="007204A0"/>
    <w:rsid w:val="00725AF2"/>
    <w:rsid w:val="007260C1"/>
    <w:rsid w:val="007278AA"/>
    <w:rsid w:val="00733D54"/>
    <w:rsid w:val="0074595E"/>
    <w:rsid w:val="00746032"/>
    <w:rsid w:val="00747A02"/>
    <w:rsid w:val="00762F74"/>
    <w:rsid w:val="00767F3B"/>
    <w:rsid w:val="007734BB"/>
    <w:rsid w:val="007750CC"/>
    <w:rsid w:val="00781A70"/>
    <w:rsid w:val="007845D8"/>
    <w:rsid w:val="007A3899"/>
    <w:rsid w:val="007B10F3"/>
    <w:rsid w:val="007B2C4A"/>
    <w:rsid w:val="007C007C"/>
    <w:rsid w:val="007C1D14"/>
    <w:rsid w:val="007C20FD"/>
    <w:rsid w:val="007C6E76"/>
    <w:rsid w:val="007D1663"/>
    <w:rsid w:val="007E3F9F"/>
    <w:rsid w:val="007E4D60"/>
    <w:rsid w:val="007E6FAE"/>
    <w:rsid w:val="007E7EF4"/>
    <w:rsid w:val="00800832"/>
    <w:rsid w:val="00804B06"/>
    <w:rsid w:val="00805E03"/>
    <w:rsid w:val="00806005"/>
    <w:rsid w:val="008135C4"/>
    <w:rsid w:val="0083453B"/>
    <w:rsid w:val="00845325"/>
    <w:rsid w:val="008474EC"/>
    <w:rsid w:val="008646A1"/>
    <w:rsid w:val="00881162"/>
    <w:rsid w:val="008A1A74"/>
    <w:rsid w:val="008B281E"/>
    <w:rsid w:val="008B7171"/>
    <w:rsid w:val="008C235F"/>
    <w:rsid w:val="008C2484"/>
    <w:rsid w:val="008D0F6A"/>
    <w:rsid w:val="008D2449"/>
    <w:rsid w:val="008F4F64"/>
    <w:rsid w:val="00910BB7"/>
    <w:rsid w:val="00912C3B"/>
    <w:rsid w:val="009130E4"/>
    <w:rsid w:val="0092056F"/>
    <w:rsid w:val="009225A1"/>
    <w:rsid w:val="00923795"/>
    <w:rsid w:val="00932FB2"/>
    <w:rsid w:val="009330FC"/>
    <w:rsid w:val="009359A4"/>
    <w:rsid w:val="009407AC"/>
    <w:rsid w:val="00950552"/>
    <w:rsid w:val="00950EA0"/>
    <w:rsid w:val="0095604A"/>
    <w:rsid w:val="00957A73"/>
    <w:rsid w:val="00960627"/>
    <w:rsid w:val="00975CCC"/>
    <w:rsid w:val="009B282B"/>
    <w:rsid w:val="009D69AB"/>
    <w:rsid w:val="009D7629"/>
    <w:rsid w:val="009F47AA"/>
    <w:rsid w:val="00A02CAA"/>
    <w:rsid w:val="00A10DB7"/>
    <w:rsid w:val="00A229C7"/>
    <w:rsid w:val="00A3494A"/>
    <w:rsid w:val="00A56108"/>
    <w:rsid w:val="00A6191F"/>
    <w:rsid w:val="00A742AC"/>
    <w:rsid w:val="00A775A0"/>
    <w:rsid w:val="00AB1B92"/>
    <w:rsid w:val="00AB4A98"/>
    <w:rsid w:val="00AC43C0"/>
    <w:rsid w:val="00AC684F"/>
    <w:rsid w:val="00AC711E"/>
    <w:rsid w:val="00AF150B"/>
    <w:rsid w:val="00AF2443"/>
    <w:rsid w:val="00AF468B"/>
    <w:rsid w:val="00B01EDD"/>
    <w:rsid w:val="00B0574C"/>
    <w:rsid w:val="00B05EB0"/>
    <w:rsid w:val="00B26F15"/>
    <w:rsid w:val="00B3305F"/>
    <w:rsid w:val="00B41B08"/>
    <w:rsid w:val="00B551B4"/>
    <w:rsid w:val="00B60AF5"/>
    <w:rsid w:val="00B61752"/>
    <w:rsid w:val="00B720BE"/>
    <w:rsid w:val="00B816ED"/>
    <w:rsid w:val="00B81A88"/>
    <w:rsid w:val="00BA5EFF"/>
    <w:rsid w:val="00BB1879"/>
    <w:rsid w:val="00BB1A90"/>
    <w:rsid w:val="00BB45EC"/>
    <w:rsid w:val="00BC26C8"/>
    <w:rsid w:val="00BE1DB7"/>
    <w:rsid w:val="00BE2F0F"/>
    <w:rsid w:val="00BE71A2"/>
    <w:rsid w:val="00BF0BAA"/>
    <w:rsid w:val="00C10460"/>
    <w:rsid w:val="00C20F97"/>
    <w:rsid w:val="00C24652"/>
    <w:rsid w:val="00C4534B"/>
    <w:rsid w:val="00C6290E"/>
    <w:rsid w:val="00C635A4"/>
    <w:rsid w:val="00C72767"/>
    <w:rsid w:val="00C72894"/>
    <w:rsid w:val="00C75EB6"/>
    <w:rsid w:val="00C80A73"/>
    <w:rsid w:val="00C91E57"/>
    <w:rsid w:val="00CA69C4"/>
    <w:rsid w:val="00CB18D4"/>
    <w:rsid w:val="00CB2FB1"/>
    <w:rsid w:val="00CB652E"/>
    <w:rsid w:val="00CD279D"/>
    <w:rsid w:val="00CE02FA"/>
    <w:rsid w:val="00CE1955"/>
    <w:rsid w:val="00CE442C"/>
    <w:rsid w:val="00D2378B"/>
    <w:rsid w:val="00D41484"/>
    <w:rsid w:val="00D62BD2"/>
    <w:rsid w:val="00D76B33"/>
    <w:rsid w:val="00D80EE2"/>
    <w:rsid w:val="00D9370F"/>
    <w:rsid w:val="00DA0349"/>
    <w:rsid w:val="00DB168B"/>
    <w:rsid w:val="00DE5867"/>
    <w:rsid w:val="00DF0355"/>
    <w:rsid w:val="00DF1583"/>
    <w:rsid w:val="00DF55BB"/>
    <w:rsid w:val="00DF6239"/>
    <w:rsid w:val="00E0170B"/>
    <w:rsid w:val="00E15662"/>
    <w:rsid w:val="00E24FDA"/>
    <w:rsid w:val="00E31F67"/>
    <w:rsid w:val="00E34286"/>
    <w:rsid w:val="00E34F75"/>
    <w:rsid w:val="00E51F9B"/>
    <w:rsid w:val="00E56B14"/>
    <w:rsid w:val="00E66CD5"/>
    <w:rsid w:val="00E677FA"/>
    <w:rsid w:val="00E7684A"/>
    <w:rsid w:val="00E9569F"/>
    <w:rsid w:val="00EA78A1"/>
    <w:rsid w:val="00EB14BD"/>
    <w:rsid w:val="00EB1F5B"/>
    <w:rsid w:val="00EB6661"/>
    <w:rsid w:val="00EC28CE"/>
    <w:rsid w:val="00EC431B"/>
    <w:rsid w:val="00EE4EB1"/>
    <w:rsid w:val="00F11A4C"/>
    <w:rsid w:val="00F350E1"/>
    <w:rsid w:val="00F539CB"/>
    <w:rsid w:val="00F57CA7"/>
    <w:rsid w:val="00F61C01"/>
    <w:rsid w:val="00F73316"/>
    <w:rsid w:val="00F75F8A"/>
    <w:rsid w:val="00F83721"/>
    <w:rsid w:val="00FA1DD8"/>
    <w:rsid w:val="00FA63C8"/>
    <w:rsid w:val="00FB4502"/>
    <w:rsid w:val="00FB7E55"/>
    <w:rsid w:val="00FC149F"/>
    <w:rsid w:val="00FC3663"/>
    <w:rsid w:val="00FD3F9C"/>
    <w:rsid w:val="00FD7847"/>
    <w:rsid w:val="00FE0EF6"/>
    <w:rsid w:val="00FE5F7E"/>
    <w:rsid w:val="00FE7C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B3305F"/>
    <w:rPr>
      <w:sz w:val="20"/>
    </w:rPr>
  </w:style>
  <w:style w:type="character" w:customStyle="1" w:styleId="PuslapioinaostekstasDiagrama">
    <w:name w:val="Puslapio išnašos tekstas Diagrama"/>
    <w:basedOn w:val="Numatytasispastraiposriftas"/>
    <w:link w:val="Puslapioinaostekstas"/>
    <w:uiPriority w:val="99"/>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table" w:customStyle="1" w:styleId="Lentelstinklelis4">
    <w:name w:val="Lentelės tinklelis4"/>
    <w:basedOn w:val="prastojilentel"/>
    <w:next w:val="Lentelstinklelis"/>
    <w:rsid w:val="0004254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B18D4"/>
    <w:rPr>
      <w:sz w:val="16"/>
      <w:szCs w:val="16"/>
    </w:rPr>
  </w:style>
  <w:style w:type="paragraph" w:styleId="Komentarotekstas">
    <w:name w:val="annotation text"/>
    <w:basedOn w:val="prastasis"/>
    <w:link w:val="KomentarotekstasDiagrama"/>
    <w:uiPriority w:val="99"/>
    <w:semiHidden/>
    <w:unhideWhenUsed/>
    <w:rsid w:val="00CB18D4"/>
    <w:rPr>
      <w:sz w:val="20"/>
    </w:rPr>
  </w:style>
  <w:style w:type="character" w:customStyle="1" w:styleId="KomentarotekstasDiagrama">
    <w:name w:val="Komentaro tekstas Diagrama"/>
    <w:basedOn w:val="Numatytasispastraiposriftas"/>
    <w:link w:val="Komentarotekstas"/>
    <w:uiPriority w:val="99"/>
    <w:semiHidden/>
    <w:rsid w:val="00CB18D4"/>
  </w:style>
  <w:style w:type="paragraph" w:styleId="Komentarotema">
    <w:name w:val="annotation subject"/>
    <w:basedOn w:val="Komentarotekstas"/>
    <w:next w:val="Komentarotekstas"/>
    <w:link w:val="KomentarotemaDiagrama"/>
    <w:uiPriority w:val="99"/>
    <w:semiHidden/>
    <w:unhideWhenUsed/>
    <w:rsid w:val="00CB18D4"/>
    <w:rPr>
      <w:b/>
      <w:bCs/>
    </w:rPr>
  </w:style>
  <w:style w:type="character" w:customStyle="1" w:styleId="KomentarotemaDiagrama">
    <w:name w:val="Komentaro tema Diagrama"/>
    <w:basedOn w:val="KomentarotekstasDiagrama"/>
    <w:link w:val="Komentarotema"/>
    <w:uiPriority w:val="99"/>
    <w:semiHidden/>
    <w:rsid w:val="00CB18D4"/>
    <w:rPr>
      <w:b/>
      <w:bCs/>
    </w:rPr>
  </w:style>
  <w:style w:type="paragraph" w:styleId="Debesliotekstas">
    <w:name w:val="Balloon Text"/>
    <w:basedOn w:val="prastasis"/>
    <w:link w:val="DebesliotekstasDiagrama"/>
    <w:uiPriority w:val="99"/>
    <w:semiHidden/>
    <w:unhideWhenUsed/>
    <w:rsid w:val="00CB18D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18D4"/>
    <w:rPr>
      <w:rFonts w:ascii="Segoe UI" w:hAnsi="Segoe UI" w:cs="Segoe UI"/>
      <w:sz w:val="18"/>
      <w:szCs w:val="18"/>
    </w:rPr>
  </w:style>
  <w:style w:type="paragraph" w:customStyle="1" w:styleId="Default">
    <w:name w:val="Default"/>
    <w:rsid w:val="00287F27"/>
    <w:pPr>
      <w:autoSpaceDE w:val="0"/>
      <w:autoSpaceDN w:val="0"/>
      <w:adjustRightInd w:val="0"/>
    </w:pPr>
    <w:rPr>
      <w:rFonts w:ascii="Arial" w:hAnsi="Arial" w:cs="Arial"/>
      <w:color w:val="000000"/>
      <w:sz w:val="24"/>
      <w:szCs w:val="24"/>
      <w:lang w:eastAsia="en-US"/>
    </w:rPr>
  </w:style>
  <w:style w:type="character" w:styleId="Hipersaitas">
    <w:name w:val="Hyperlink"/>
    <w:basedOn w:val="Numatytasispastraiposriftas"/>
    <w:uiPriority w:val="99"/>
    <w:unhideWhenUsed/>
    <w:rsid w:val="00BB1A90"/>
    <w:rPr>
      <w:color w:val="0000FF" w:themeColor="hyperlink"/>
      <w:u w:val="single"/>
    </w:rPr>
  </w:style>
  <w:style w:type="paragraph" w:styleId="Antrats">
    <w:name w:val="header"/>
    <w:basedOn w:val="prastasis"/>
    <w:link w:val="AntratsDiagrama"/>
    <w:uiPriority w:val="99"/>
    <w:unhideWhenUsed/>
    <w:rsid w:val="00BB1A90"/>
    <w:pPr>
      <w:tabs>
        <w:tab w:val="center" w:pos="4819"/>
        <w:tab w:val="right" w:pos="9638"/>
      </w:tabs>
    </w:pPr>
    <w:rPr>
      <w:rFonts w:asciiTheme="minorHAnsi" w:eastAsiaTheme="minorHAnsi" w:hAnsiTheme="minorHAnsi" w:cstheme="minorBidi"/>
      <w:sz w:val="22"/>
      <w:szCs w:val="22"/>
      <w:lang w:val="en-US" w:eastAsia="en-US"/>
    </w:rPr>
  </w:style>
  <w:style w:type="character" w:customStyle="1" w:styleId="AntratsDiagrama">
    <w:name w:val="Antraštės Diagrama"/>
    <w:basedOn w:val="Numatytasispastraiposriftas"/>
    <w:link w:val="Antrats"/>
    <w:uiPriority w:val="99"/>
    <w:rsid w:val="00BB1A90"/>
    <w:rPr>
      <w:rFonts w:asciiTheme="minorHAnsi" w:eastAsiaTheme="minorHAnsi" w:hAnsiTheme="minorHAnsi" w:cstheme="minorBidi"/>
      <w:sz w:val="22"/>
      <w:szCs w:val="22"/>
      <w:lang w:val="en-US" w:eastAsia="en-US"/>
    </w:rPr>
  </w:style>
  <w:style w:type="paragraph" w:styleId="Porat">
    <w:name w:val="footer"/>
    <w:basedOn w:val="prastasis"/>
    <w:link w:val="PoratDiagrama"/>
    <w:uiPriority w:val="99"/>
    <w:unhideWhenUsed/>
    <w:rsid w:val="00BB1A90"/>
    <w:pPr>
      <w:tabs>
        <w:tab w:val="center" w:pos="4819"/>
        <w:tab w:val="right" w:pos="9638"/>
      </w:tabs>
    </w:pPr>
    <w:rPr>
      <w:rFonts w:asciiTheme="minorHAnsi" w:eastAsiaTheme="minorHAnsi" w:hAnsiTheme="minorHAnsi" w:cstheme="minorBidi"/>
      <w:sz w:val="22"/>
      <w:szCs w:val="22"/>
      <w:lang w:val="en-US" w:eastAsia="en-US"/>
    </w:rPr>
  </w:style>
  <w:style w:type="character" w:customStyle="1" w:styleId="PoratDiagrama">
    <w:name w:val="Poraštė Diagrama"/>
    <w:basedOn w:val="Numatytasispastraiposriftas"/>
    <w:link w:val="Porat"/>
    <w:uiPriority w:val="99"/>
    <w:rsid w:val="00BB1A90"/>
    <w:rPr>
      <w:rFonts w:asciiTheme="minorHAnsi" w:eastAsiaTheme="minorHAnsi" w:hAnsiTheme="minorHAnsi" w:cstheme="minorBidi"/>
      <w:sz w:val="22"/>
      <w:szCs w:val="22"/>
      <w:lang w:val="en-US" w:eastAsia="en-US"/>
    </w:rPr>
  </w:style>
  <w:style w:type="character" w:styleId="Perirtashipersaitas">
    <w:name w:val="FollowedHyperlink"/>
    <w:basedOn w:val="Numatytasispastraiposriftas"/>
    <w:uiPriority w:val="99"/>
    <w:semiHidden/>
    <w:unhideWhenUsed/>
    <w:rsid w:val="00BB1A90"/>
    <w:rPr>
      <w:color w:val="800080" w:themeColor="followedHyperlink"/>
      <w:u w:val="single"/>
    </w:rPr>
  </w:style>
  <w:style w:type="table" w:customStyle="1" w:styleId="TableGrid1">
    <w:name w:val="Table Grid1"/>
    <w:basedOn w:val="prastojilentel"/>
    <w:next w:val="Lentelstinklelis"/>
    <w:uiPriority w:val="39"/>
    <w:rsid w:val="00BB1A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3C07A7"/>
    <w:rPr>
      <w:rFonts w:ascii="Calibri" w:eastAsia="Calibri" w:hAnsi="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359A4"/>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7</Pages>
  <Words>1992</Words>
  <Characters>12907</Characters>
  <Application>Microsoft Office Word</Application>
  <DocSecurity>0</DocSecurity>
  <Lines>107</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Audronė Butvidaitė</cp:lastModifiedBy>
  <cp:revision>15</cp:revision>
  <dcterms:created xsi:type="dcterms:W3CDTF">2025-05-08T07:53:00Z</dcterms:created>
  <dcterms:modified xsi:type="dcterms:W3CDTF">2025-07-15T11:05:00Z</dcterms:modified>
</cp:coreProperties>
</file>